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F3F3" w14:textId="03F156B2" w:rsidR="00B4369A" w:rsidRDefault="00B4369A" w:rsidP="00B4369A">
      <w:pPr>
        <w:spacing w:after="120"/>
        <w:ind w:right="-709" w:firstLine="360"/>
        <w:jc w:val="right"/>
        <w:rPr>
          <w:rFonts w:ascii="Book Antiqua" w:eastAsia="Times New Roman" w:hAnsi="Book Antiqua" w:cs="Calibri"/>
          <w:color w:val="000000"/>
          <w:sz w:val="22"/>
          <w:lang w:eastAsia="pl-PL"/>
        </w:rPr>
      </w:pPr>
    </w:p>
    <w:p w14:paraId="0E6C94B6" w14:textId="77777777" w:rsidR="00B4369A" w:rsidRDefault="00B4369A" w:rsidP="00B4369A">
      <w:pPr>
        <w:spacing w:after="120"/>
        <w:ind w:right="-709" w:firstLine="360"/>
        <w:jc w:val="right"/>
        <w:rPr>
          <w:rFonts w:ascii="Book Antiqua" w:eastAsia="Times New Roman" w:hAnsi="Book Antiqua" w:cs="Calibri"/>
          <w:color w:val="000000"/>
          <w:sz w:val="22"/>
          <w:lang w:eastAsia="pl-PL"/>
        </w:rPr>
      </w:pPr>
    </w:p>
    <w:p w14:paraId="7691BF03" w14:textId="56DB4151" w:rsidR="00B4369A" w:rsidRPr="005A595F" w:rsidRDefault="004D25DE" w:rsidP="004D25DE">
      <w:pPr>
        <w:spacing w:after="120"/>
        <w:ind w:left="5664" w:right="-567" w:firstLine="708"/>
        <w:jc w:val="center"/>
        <w:rPr>
          <w:rFonts w:ascii="Book Antiqua" w:hAnsi="Book Antiqua"/>
          <w:sz w:val="21"/>
          <w:szCs w:val="21"/>
        </w:rPr>
      </w:pPr>
      <w:r>
        <w:rPr>
          <w:rFonts w:ascii="Book Antiqua" w:eastAsia="Times New Roman" w:hAnsi="Book Antiqua" w:cs="Calibri"/>
          <w:color w:val="000000"/>
          <w:sz w:val="21"/>
          <w:szCs w:val="21"/>
          <w:lang w:eastAsia="pl-PL"/>
        </w:rPr>
        <w:t xml:space="preserve">          </w:t>
      </w:r>
      <w:r w:rsidR="00821194" w:rsidRPr="005A595F">
        <w:rPr>
          <w:rFonts w:ascii="Book Antiqua" w:eastAsia="Times New Roman" w:hAnsi="Book Antiqua" w:cs="Calibri"/>
          <w:color w:val="000000"/>
          <w:sz w:val="21"/>
          <w:szCs w:val="21"/>
          <w:lang w:eastAsia="pl-PL"/>
        </w:rPr>
        <w:t xml:space="preserve">Siedlce, dnia </w:t>
      </w:r>
      <w:r w:rsidR="0058037C">
        <w:rPr>
          <w:rFonts w:ascii="Book Antiqua" w:eastAsia="Times New Roman" w:hAnsi="Book Antiqua" w:cs="Calibri"/>
          <w:color w:val="000000"/>
          <w:sz w:val="21"/>
          <w:szCs w:val="21"/>
          <w:lang w:eastAsia="pl-PL"/>
        </w:rPr>
        <w:t>11</w:t>
      </w:r>
      <w:r w:rsidR="00D022D0">
        <w:rPr>
          <w:rFonts w:ascii="Book Antiqua" w:eastAsia="Times New Roman" w:hAnsi="Book Antiqua" w:cs="Calibri"/>
          <w:color w:val="000000"/>
          <w:sz w:val="21"/>
          <w:szCs w:val="21"/>
          <w:lang w:eastAsia="pl-PL"/>
        </w:rPr>
        <w:t xml:space="preserve"> </w:t>
      </w:r>
      <w:r w:rsidR="005A595F" w:rsidRPr="005A595F">
        <w:rPr>
          <w:rFonts w:ascii="Book Antiqua" w:eastAsia="Times New Roman" w:hAnsi="Book Antiqua" w:cs="Calibri"/>
          <w:color w:val="000000"/>
          <w:sz w:val="21"/>
          <w:szCs w:val="21"/>
          <w:lang w:eastAsia="pl-PL"/>
        </w:rPr>
        <w:t>lutego</w:t>
      </w:r>
      <w:r w:rsidR="004B21BE" w:rsidRPr="005A595F">
        <w:rPr>
          <w:rFonts w:ascii="Book Antiqua" w:eastAsia="Times New Roman" w:hAnsi="Book Antiqua" w:cs="Calibri"/>
          <w:color w:val="000000"/>
          <w:sz w:val="21"/>
          <w:szCs w:val="21"/>
          <w:lang w:eastAsia="pl-PL"/>
        </w:rPr>
        <w:t xml:space="preserve"> 20</w:t>
      </w:r>
      <w:r w:rsidR="005A595F" w:rsidRPr="005A595F">
        <w:rPr>
          <w:rFonts w:ascii="Book Antiqua" w:eastAsia="Times New Roman" w:hAnsi="Book Antiqua" w:cs="Calibri"/>
          <w:color w:val="000000"/>
          <w:sz w:val="21"/>
          <w:szCs w:val="21"/>
          <w:lang w:eastAsia="pl-PL"/>
        </w:rPr>
        <w:t>2</w:t>
      </w:r>
      <w:r w:rsidR="0058037C">
        <w:rPr>
          <w:rFonts w:ascii="Book Antiqua" w:eastAsia="Times New Roman" w:hAnsi="Book Antiqua" w:cs="Calibri"/>
          <w:color w:val="000000"/>
          <w:sz w:val="21"/>
          <w:szCs w:val="21"/>
          <w:lang w:eastAsia="pl-PL"/>
        </w:rPr>
        <w:t>6</w:t>
      </w:r>
      <w:r w:rsidR="00B4369A" w:rsidRPr="005A595F">
        <w:rPr>
          <w:rFonts w:ascii="Book Antiqua" w:eastAsia="Times New Roman" w:hAnsi="Book Antiqua" w:cs="Calibri"/>
          <w:color w:val="000000"/>
          <w:sz w:val="21"/>
          <w:szCs w:val="21"/>
          <w:lang w:eastAsia="pl-PL"/>
        </w:rPr>
        <w:t xml:space="preserve"> r.</w:t>
      </w:r>
    </w:p>
    <w:p w14:paraId="22DD7D38" w14:textId="77777777" w:rsidR="00B4369A" w:rsidRDefault="00B4369A" w:rsidP="00B4369A">
      <w:pPr>
        <w:spacing w:after="120"/>
        <w:ind w:right="-284" w:firstLine="708"/>
        <w:rPr>
          <w:rFonts w:ascii="Book Antiqua" w:hAnsi="Book Antiqua"/>
          <w:b/>
          <w:sz w:val="21"/>
          <w:szCs w:val="21"/>
        </w:rPr>
      </w:pPr>
    </w:p>
    <w:p w14:paraId="3D5229F0" w14:textId="77777777" w:rsidR="0058037C" w:rsidRPr="005A595F" w:rsidRDefault="0058037C" w:rsidP="00B4369A">
      <w:pPr>
        <w:spacing w:after="120"/>
        <w:ind w:right="-284" w:firstLine="708"/>
        <w:rPr>
          <w:rFonts w:ascii="Book Antiqua" w:hAnsi="Book Antiqua"/>
          <w:b/>
          <w:sz w:val="21"/>
          <w:szCs w:val="21"/>
        </w:rPr>
      </w:pPr>
    </w:p>
    <w:p w14:paraId="2619834B" w14:textId="77777777" w:rsidR="00947B2A" w:rsidRPr="005A595F" w:rsidRDefault="00947B2A" w:rsidP="004E69A0">
      <w:pPr>
        <w:spacing w:after="120"/>
        <w:ind w:right="-284"/>
        <w:rPr>
          <w:rFonts w:ascii="Book Antiqua" w:eastAsia="Times New Roman" w:hAnsi="Book Antiqua" w:cs="Calibri"/>
          <w:color w:val="000000"/>
          <w:sz w:val="21"/>
          <w:szCs w:val="21"/>
          <w:lang w:eastAsia="pl-PL"/>
        </w:rPr>
      </w:pPr>
    </w:p>
    <w:p w14:paraId="01B76227" w14:textId="09F4D236" w:rsidR="008D7BBD" w:rsidRPr="005A595F" w:rsidRDefault="00423812" w:rsidP="005A595F">
      <w:pPr>
        <w:spacing w:after="120"/>
        <w:ind w:right="-284" w:firstLine="360"/>
        <w:rPr>
          <w:rFonts w:ascii="Book Antiqua" w:eastAsia="Times New Roman" w:hAnsi="Book Antiqua" w:cs="Calibri"/>
          <w:color w:val="000000"/>
          <w:sz w:val="21"/>
          <w:szCs w:val="21"/>
          <w:lang w:eastAsia="pl-PL"/>
        </w:rPr>
      </w:pPr>
      <w:r w:rsidRPr="005A595F">
        <w:rPr>
          <w:rFonts w:ascii="Book Antiqua" w:eastAsia="Times New Roman" w:hAnsi="Book Antiqua" w:cs="Calibri"/>
          <w:color w:val="000000"/>
          <w:sz w:val="21"/>
          <w:szCs w:val="21"/>
          <w:lang w:eastAsia="pl-PL"/>
        </w:rPr>
        <w:t xml:space="preserve">L. dz. </w:t>
      </w:r>
      <w:r w:rsidR="00D022D0">
        <w:rPr>
          <w:rFonts w:ascii="Book Antiqua" w:eastAsia="Times New Roman" w:hAnsi="Book Antiqua" w:cs="Calibri"/>
          <w:color w:val="000000"/>
          <w:sz w:val="21"/>
          <w:szCs w:val="21"/>
          <w:lang w:eastAsia="pl-PL"/>
        </w:rPr>
        <w:t>1</w:t>
      </w:r>
      <w:r w:rsidR="0058037C">
        <w:rPr>
          <w:rFonts w:ascii="Book Antiqua" w:eastAsia="Times New Roman" w:hAnsi="Book Antiqua" w:cs="Calibri"/>
          <w:color w:val="000000"/>
          <w:sz w:val="21"/>
          <w:szCs w:val="21"/>
          <w:lang w:eastAsia="pl-PL"/>
        </w:rPr>
        <w:t>35</w:t>
      </w:r>
      <w:r w:rsidR="004B21BE" w:rsidRPr="005A595F">
        <w:rPr>
          <w:rFonts w:ascii="Book Antiqua" w:eastAsia="Times New Roman" w:hAnsi="Book Antiqua" w:cs="Calibri"/>
          <w:color w:val="000000"/>
          <w:sz w:val="21"/>
          <w:szCs w:val="21"/>
          <w:lang w:eastAsia="pl-PL"/>
        </w:rPr>
        <w:t>/20</w:t>
      </w:r>
      <w:r w:rsidR="005A595F" w:rsidRPr="005A595F">
        <w:rPr>
          <w:rFonts w:ascii="Book Antiqua" w:eastAsia="Times New Roman" w:hAnsi="Book Antiqua" w:cs="Calibri"/>
          <w:color w:val="000000"/>
          <w:sz w:val="21"/>
          <w:szCs w:val="21"/>
          <w:lang w:eastAsia="pl-PL"/>
        </w:rPr>
        <w:t>2</w:t>
      </w:r>
      <w:r w:rsidR="0058037C">
        <w:rPr>
          <w:rFonts w:ascii="Book Antiqua" w:eastAsia="Times New Roman" w:hAnsi="Book Antiqua" w:cs="Calibri"/>
          <w:color w:val="000000"/>
          <w:sz w:val="21"/>
          <w:szCs w:val="21"/>
          <w:lang w:eastAsia="pl-PL"/>
        </w:rPr>
        <w:t>6</w:t>
      </w:r>
    </w:p>
    <w:p w14:paraId="26C5E970" w14:textId="77777777" w:rsidR="005A595F" w:rsidRPr="005A595F" w:rsidRDefault="005A595F" w:rsidP="00786CA2">
      <w:pPr>
        <w:spacing w:after="120" w:line="240" w:lineRule="auto"/>
        <w:ind w:left="426" w:firstLine="708"/>
        <w:jc w:val="both"/>
        <w:rPr>
          <w:rFonts w:ascii="Book Antiqua" w:hAnsi="Book Antiqua" w:cs="Tahoma"/>
          <w:b/>
          <w:sz w:val="21"/>
          <w:szCs w:val="21"/>
        </w:rPr>
      </w:pPr>
    </w:p>
    <w:p w14:paraId="733D2664" w14:textId="783F12EC" w:rsidR="00786CA2" w:rsidRPr="005A595F" w:rsidRDefault="00786CA2" w:rsidP="0058037C">
      <w:pPr>
        <w:spacing w:after="120" w:line="240" w:lineRule="auto"/>
        <w:ind w:left="426" w:firstLine="708"/>
        <w:jc w:val="both"/>
        <w:rPr>
          <w:rFonts w:ascii="Book Antiqua" w:hAnsi="Book Antiqua" w:cs="Tahoma"/>
          <w:b/>
          <w:sz w:val="21"/>
          <w:szCs w:val="21"/>
        </w:rPr>
      </w:pPr>
      <w:r w:rsidRPr="005A595F">
        <w:rPr>
          <w:rFonts w:ascii="Book Antiqua" w:hAnsi="Book Antiqua" w:cs="Tahoma"/>
          <w:b/>
          <w:sz w:val="21"/>
          <w:szCs w:val="21"/>
        </w:rPr>
        <w:t>Czcigodni Księża!</w:t>
      </w:r>
    </w:p>
    <w:p w14:paraId="58B6BF73" w14:textId="5F9395E3" w:rsidR="00BC3D15" w:rsidRPr="005A595F" w:rsidRDefault="00BC3D15" w:rsidP="0058037C">
      <w:pPr>
        <w:spacing w:after="120" w:line="240" w:lineRule="auto"/>
        <w:ind w:left="426" w:right="-567" w:firstLine="708"/>
        <w:jc w:val="both"/>
        <w:rPr>
          <w:rFonts w:ascii="Book Antiqua" w:eastAsia="Times New Roman" w:hAnsi="Book Antiqua" w:cs="Tahoma"/>
          <w:sz w:val="21"/>
          <w:szCs w:val="21"/>
          <w:lang w:eastAsia="pl-PL"/>
        </w:rPr>
      </w:pPr>
      <w:r>
        <w:rPr>
          <w:rFonts w:ascii="Book Antiqua" w:eastAsia="Times New Roman" w:hAnsi="Book Antiqua" w:cs="Tahoma"/>
          <w:sz w:val="21"/>
          <w:szCs w:val="21"/>
          <w:lang w:eastAsia="pl-PL"/>
        </w:rPr>
        <w:t>W przyszłym tygodniu</w:t>
      </w:r>
      <w:r w:rsidR="007603C0">
        <w:rPr>
          <w:rFonts w:ascii="Book Antiqua" w:eastAsia="Times New Roman" w:hAnsi="Book Antiqua" w:cs="Tahoma"/>
          <w:sz w:val="21"/>
          <w:szCs w:val="21"/>
          <w:lang w:eastAsia="pl-PL"/>
        </w:rPr>
        <w:t xml:space="preserve"> </w:t>
      </w:r>
      <w:r>
        <w:rPr>
          <w:rFonts w:ascii="Book Antiqua" w:eastAsia="Times New Roman" w:hAnsi="Book Antiqua" w:cs="Tahoma"/>
          <w:sz w:val="21"/>
          <w:szCs w:val="21"/>
          <w:lang w:eastAsia="pl-PL"/>
        </w:rPr>
        <w:t>wejdziemy w</w:t>
      </w:r>
      <w:r w:rsidR="005A595F" w:rsidRPr="005A595F">
        <w:rPr>
          <w:rFonts w:ascii="Book Antiqua" w:eastAsia="Times New Roman" w:hAnsi="Book Antiqua" w:cs="Tahoma"/>
          <w:sz w:val="21"/>
          <w:szCs w:val="21"/>
          <w:lang w:eastAsia="pl-PL"/>
        </w:rPr>
        <w:t xml:space="preserve"> okres Wielkiego Postu</w:t>
      </w:r>
      <w:r w:rsidR="000A2743">
        <w:rPr>
          <w:rFonts w:ascii="Book Antiqua" w:eastAsia="Times New Roman" w:hAnsi="Book Antiqua" w:cs="Tahoma"/>
          <w:sz w:val="21"/>
          <w:szCs w:val="21"/>
          <w:lang w:eastAsia="pl-PL"/>
        </w:rPr>
        <w:t xml:space="preserve">, </w:t>
      </w:r>
      <w:r w:rsidR="005A595F" w:rsidRPr="005A595F">
        <w:rPr>
          <w:rFonts w:ascii="Book Antiqua" w:eastAsia="Times New Roman" w:hAnsi="Book Antiqua" w:cs="Tahoma"/>
          <w:sz w:val="21"/>
          <w:szCs w:val="21"/>
          <w:lang w:eastAsia="pl-PL"/>
        </w:rPr>
        <w:t>czas przygotowania do najważniejszych świąt chrześcijańskich</w:t>
      </w:r>
      <w:r w:rsidR="0058037C">
        <w:rPr>
          <w:rFonts w:ascii="Book Antiqua" w:eastAsia="Times New Roman" w:hAnsi="Book Antiqua" w:cs="Tahoma"/>
          <w:sz w:val="21"/>
          <w:szCs w:val="21"/>
          <w:lang w:eastAsia="pl-PL"/>
        </w:rPr>
        <w:t xml:space="preserve"> – uroczystości Zmartwychwstania Pańskiego</w:t>
      </w:r>
      <w:r w:rsidR="005A595F" w:rsidRPr="005A595F">
        <w:rPr>
          <w:rFonts w:ascii="Book Antiqua" w:eastAsia="Times New Roman" w:hAnsi="Book Antiqua" w:cs="Tahoma"/>
          <w:sz w:val="21"/>
          <w:szCs w:val="21"/>
          <w:lang w:eastAsia="pl-PL"/>
        </w:rPr>
        <w:t>,</w:t>
      </w:r>
      <w:r w:rsidR="0058037C">
        <w:rPr>
          <w:rFonts w:ascii="Book Antiqua" w:eastAsia="Times New Roman" w:hAnsi="Book Antiqua" w:cs="Tahoma"/>
          <w:sz w:val="21"/>
          <w:szCs w:val="21"/>
          <w:lang w:eastAsia="pl-PL"/>
        </w:rPr>
        <w:br/>
      </w:r>
      <w:r w:rsidR="005A595F" w:rsidRPr="005A595F">
        <w:rPr>
          <w:rFonts w:ascii="Book Antiqua" w:eastAsia="Times New Roman" w:hAnsi="Book Antiqua" w:cs="Tahoma"/>
          <w:sz w:val="21"/>
          <w:szCs w:val="21"/>
          <w:lang w:eastAsia="pl-PL"/>
        </w:rPr>
        <w:t xml:space="preserve">a </w:t>
      </w:r>
      <w:r w:rsidR="000A2743">
        <w:rPr>
          <w:rFonts w:ascii="Book Antiqua" w:eastAsia="Times New Roman" w:hAnsi="Book Antiqua" w:cs="Tahoma"/>
          <w:sz w:val="21"/>
          <w:szCs w:val="21"/>
          <w:lang w:eastAsia="pl-PL"/>
        </w:rPr>
        <w:t xml:space="preserve">jednocześnie </w:t>
      </w:r>
      <w:r w:rsidR="005A595F" w:rsidRPr="005A595F">
        <w:rPr>
          <w:rFonts w:ascii="Book Antiqua" w:eastAsia="Times New Roman" w:hAnsi="Book Antiqua" w:cs="Tahoma"/>
          <w:sz w:val="21"/>
          <w:szCs w:val="21"/>
          <w:lang w:eastAsia="pl-PL"/>
        </w:rPr>
        <w:t xml:space="preserve">okres wzmożonego wysiłku duszpasterskiego, mającego na celu uświęcanie wiernych powierzonych naszej pasterskiej trosce. </w:t>
      </w:r>
      <w:r>
        <w:rPr>
          <w:rFonts w:ascii="Book Antiqua" w:eastAsia="Times New Roman" w:hAnsi="Book Antiqua" w:cs="Tahoma"/>
          <w:sz w:val="21"/>
          <w:szCs w:val="21"/>
          <w:lang w:eastAsia="pl-PL"/>
        </w:rPr>
        <w:t>Dlatego, t</w:t>
      </w:r>
      <w:r w:rsidRPr="005A595F">
        <w:rPr>
          <w:rFonts w:ascii="Book Antiqua" w:eastAsia="Times New Roman" w:hAnsi="Book Antiqua" w:cs="Tahoma"/>
          <w:sz w:val="21"/>
          <w:szCs w:val="21"/>
          <w:lang w:eastAsia="pl-PL"/>
        </w:rPr>
        <w:t xml:space="preserve">radycyjnie już </w:t>
      </w:r>
      <w:r>
        <w:rPr>
          <w:rFonts w:ascii="Book Antiqua" w:eastAsia="Times New Roman" w:hAnsi="Book Antiqua" w:cs="Tahoma"/>
          <w:sz w:val="21"/>
          <w:szCs w:val="21"/>
          <w:lang w:eastAsia="pl-PL"/>
        </w:rPr>
        <w:t xml:space="preserve">- </w:t>
      </w:r>
      <w:r w:rsidRPr="00BC3D15">
        <w:rPr>
          <w:rFonts w:ascii="Book Antiqua" w:eastAsia="Times New Roman" w:hAnsi="Book Antiqua" w:cs="Tahoma"/>
          <w:sz w:val="21"/>
          <w:szCs w:val="21"/>
          <w:lang w:eastAsia="pl-PL"/>
        </w:rPr>
        <w:t>w sobotę po Środzie Popielcowej -</w:t>
      </w:r>
      <w:r w:rsidRPr="00D570E5">
        <w:rPr>
          <w:rFonts w:ascii="Book Antiqua" w:eastAsia="Times New Roman" w:hAnsi="Book Antiqua" w:cs="Tahoma"/>
          <w:b/>
          <w:bCs/>
          <w:sz w:val="21"/>
          <w:szCs w:val="21"/>
          <w:lang w:eastAsia="pl-PL"/>
        </w:rPr>
        <w:t xml:space="preserve"> </w:t>
      </w:r>
      <w:r w:rsidRPr="005A595F">
        <w:rPr>
          <w:rFonts w:ascii="Book Antiqua" w:eastAsia="Times New Roman" w:hAnsi="Book Antiqua" w:cs="Tahoma"/>
          <w:sz w:val="21"/>
          <w:szCs w:val="21"/>
          <w:lang w:eastAsia="pl-PL"/>
        </w:rPr>
        <w:t xml:space="preserve">zechcemy spotkać się na wspólnej modlitwie, poprzez </w:t>
      </w:r>
      <w:r w:rsidR="0058037C">
        <w:rPr>
          <w:rFonts w:ascii="Book Antiqua" w:eastAsia="Times New Roman" w:hAnsi="Book Antiqua" w:cs="Tahoma"/>
          <w:sz w:val="21"/>
          <w:szCs w:val="21"/>
          <w:lang w:eastAsia="pl-PL"/>
        </w:rPr>
        <w:t>którą pragniemy</w:t>
      </w:r>
      <w:r w:rsidRPr="005A595F">
        <w:rPr>
          <w:rFonts w:ascii="Book Antiqua" w:eastAsia="Times New Roman" w:hAnsi="Book Antiqua" w:cs="Tahoma"/>
          <w:sz w:val="21"/>
          <w:szCs w:val="21"/>
          <w:lang w:eastAsia="pl-PL"/>
        </w:rPr>
        <w:t xml:space="preserve"> przygotować się do owocnego przeżycia tego świętego czasu i umocnić się w naszej kapłańskiej posłudze.</w:t>
      </w:r>
    </w:p>
    <w:p w14:paraId="7E376819" w14:textId="2EA1723B" w:rsidR="0058037C" w:rsidRPr="0058037C" w:rsidRDefault="008E41B8" w:rsidP="0058037C">
      <w:pPr>
        <w:spacing w:after="120" w:line="240" w:lineRule="auto"/>
        <w:ind w:left="426" w:right="-567" w:firstLine="708"/>
        <w:jc w:val="both"/>
        <w:rPr>
          <w:rFonts w:ascii="Book Antiqua" w:eastAsia="Times New Roman" w:hAnsi="Book Antiqua" w:cs="Tahoma"/>
          <w:b/>
          <w:bCs/>
          <w:sz w:val="21"/>
          <w:szCs w:val="21"/>
          <w:lang w:eastAsia="pl-PL"/>
        </w:rPr>
      </w:pPr>
      <w:r>
        <w:rPr>
          <w:rFonts w:ascii="Book Antiqua" w:eastAsia="Times New Roman" w:hAnsi="Book Antiqua" w:cs="Tahoma"/>
          <w:sz w:val="21"/>
          <w:szCs w:val="21"/>
          <w:lang w:eastAsia="pl-PL"/>
        </w:rPr>
        <w:t>Z</w:t>
      </w:r>
      <w:r w:rsidR="005A595F" w:rsidRPr="005A595F">
        <w:rPr>
          <w:rFonts w:ascii="Book Antiqua" w:eastAsia="Times New Roman" w:hAnsi="Book Antiqua" w:cs="Tahoma"/>
          <w:sz w:val="21"/>
          <w:szCs w:val="21"/>
          <w:lang w:eastAsia="pl-PL"/>
        </w:rPr>
        <w:t xml:space="preserve">apraszam </w:t>
      </w:r>
      <w:r>
        <w:rPr>
          <w:rFonts w:ascii="Book Antiqua" w:eastAsia="Times New Roman" w:hAnsi="Book Antiqua" w:cs="Tahoma"/>
          <w:sz w:val="21"/>
          <w:szCs w:val="21"/>
          <w:lang w:eastAsia="pl-PL"/>
        </w:rPr>
        <w:t xml:space="preserve">zatem </w:t>
      </w:r>
      <w:r w:rsidR="005A595F" w:rsidRPr="005A595F">
        <w:rPr>
          <w:rFonts w:ascii="Book Antiqua" w:eastAsia="Times New Roman" w:hAnsi="Book Antiqua" w:cs="Tahoma"/>
          <w:sz w:val="21"/>
          <w:szCs w:val="21"/>
          <w:lang w:eastAsia="pl-PL"/>
        </w:rPr>
        <w:t xml:space="preserve">wszystkich kapłanów, diecezjalnych i zakonnych, na modlitewne skupienie do kościoła katedralnego w Siedlcach, </w:t>
      </w:r>
      <w:r w:rsidR="007603C0">
        <w:rPr>
          <w:rFonts w:ascii="Book Antiqua" w:eastAsia="Times New Roman" w:hAnsi="Book Antiqua" w:cs="Tahoma"/>
          <w:sz w:val="21"/>
          <w:szCs w:val="21"/>
          <w:lang w:eastAsia="pl-PL"/>
        </w:rPr>
        <w:t xml:space="preserve">które będzie miało miejsce </w:t>
      </w:r>
      <w:r w:rsidR="005A595F" w:rsidRPr="00D022D0">
        <w:rPr>
          <w:rFonts w:ascii="Book Antiqua" w:eastAsia="Times New Roman" w:hAnsi="Book Antiqua" w:cs="Tahoma"/>
          <w:b/>
          <w:bCs/>
          <w:sz w:val="21"/>
          <w:szCs w:val="21"/>
          <w:lang w:eastAsia="pl-PL"/>
        </w:rPr>
        <w:t>w sobotę</w:t>
      </w:r>
      <w:r w:rsidR="00D77301">
        <w:rPr>
          <w:rFonts w:ascii="Book Antiqua" w:eastAsia="Times New Roman" w:hAnsi="Book Antiqua" w:cs="Tahoma"/>
          <w:b/>
          <w:bCs/>
          <w:sz w:val="21"/>
          <w:szCs w:val="21"/>
          <w:lang w:eastAsia="pl-PL"/>
        </w:rPr>
        <w:t>,</w:t>
      </w:r>
      <w:r w:rsidR="008B701A">
        <w:rPr>
          <w:rFonts w:ascii="Book Antiqua" w:eastAsia="Times New Roman" w:hAnsi="Book Antiqua" w:cs="Tahoma"/>
          <w:b/>
          <w:bCs/>
          <w:sz w:val="21"/>
          <w:szCs w:val="21"/>
          <w:lang w:eastAsia="pl-PL"/>
        </w:rPr>
        <w:br/>
      </w:r>
      <w:r w:rsidR="0058037C">
        <w:rPr>
          <w:rFonts w:ascii="Book Antiqua" w:eastAsia="Times New Roman" w:hAnsi="Book Antiqua" w:cs="Tahoma"/>
          <w:b/>
          <w:bCs/>
          <w:sz w:val="21"/>
          <w:szCs w:val="21"/>
          <w:lang w:eastAsia="pl-PL"/>
        </w:rPr>
        <w:t>21</w:t>
      </w:r>
      <w:r>
        <w:rPr>
          <w:rFonts w:ascii="Book Antiqua" w:eastAsia="Times New Roman" w:hAnsi="Book Antiqua" w:cs="Tahoma"/>
          <w:b/>
          <w:bCs/>
          <w:sz w:val="21"/>
          <w:szCs w:val="21"/>
          <w:lang w:eastAsia="pl-PL"/>
        </w:rPr>
        <w:t xml:space="preserve"> lutego</w:t>
      </w:r>
      <w:r w:rsidR="005A595F" w:rsidRPr="00D022D0">
        <w:rPr>
          <w:rFonts w:ascii="Book Antiqua" w:eastAsia="Times New Roman" w:hAnsi="Book Antiqua" w:cs="Tahoma"/>
          <w:b/>
          <w:bCs/>
          <w:sz w:val="21"/>
          <w:szCs w:val="21"/>
          <w:lang w:eastAsia="pl-PL"/>
        </w:rPr>
        <w:t xml:space="preserve"> 202</w:t>
      </w:r>
      <w:r w:rsidR="0058037C">
        <w:rPr>
          <w:rFonts w:ascii="Book Antiqua" w:eastAsia="Times New Roman" w:hAnsi="Book Antiqua" w:cs="Tahoma"/>
          <w:b/>
          <w:bCs/>
          <w:sz w:val="21"/>
          <w:szCs w:val="21"/>
          <w:lang w:eastAsia="pl-PL"/>
        </w:rPr>
        <w:t>6</w:t>
      </w:r>
      <w:r w:rsidR="005A595F" w:rsidRPr="00D022D0">
        <w:rPr>
          <w:rFonts w:ascii="Book Antiqua" w:eastAsia="Times New Roman" w:hAnsi="Book Antiqua" w:cs="Tahoma"/>
          <w:b/>
          <w:bCs/>
          <w:sz w:val="21"/>
          <w:szCs w:val="21"/>
          <w:lang w:eastAsia="pl-PL"/>
        </w:rPr>
        <w:t xml:space="preserve"> r.</w:t>
      </w:r>
    </w:p>
    <w:p w14:paraId="7189E020" w14:textId="77777777" w:rsidR="0058037C" w:rsidRPr="0058037C" w:rsidRDefault="0058037C" w:rsidP="0058037C">
      <w:pPr>
        <w:spacing w:after="120" w:line="240" w:lineRule="auto"/>
        <w:ind w:left="426" w:right="-567" w:firstLine="708"/>
        <w:jc w:val="both"/>
        <w:rPr>
          <w:rFonts w:ascii="Book Antiqua" w:eastAsia="Times New Roman" w:hAnsi="Book Antiqua" w:cs="Times New Roman"/>
          <w:sz w:val="21"/>
          <w:szCs w:val="21"/>
          <w:lang w:eastAsia="pl-PL"/>
        </w:rPr>
      </w:pPr>
      <w:r w:rsidRPr="0058037C">
        <w:rPr>
          <w:rFonts w:ascii="Book Antiqua" w:eastAsia="Times New Roman" w:hAnsi="Book Antiqua" w:cs="Times New Roman"/>
          <w:sz w:val="21"/>
          <w:szCs w:val="21"/>
          <w:lang w:eastAsia="pl-PL"/>
        </w:rPr>
        <w:t>Plan spotkania przedstawia się następująco:</w:t>
      </w:r>
    </w:p>
    <w:p w14:paraId="51683292" w14:textId="77777777" w:rsidR="0058037C" w:rsidRPr="0058037C" w:rsidRDefault="0058037C" w:rsidP="0058037C">
      <w:pPr>
        <w:spacing w:after="0" w:line="240" w:lineRule="auto"/>
        <w:ind w:left="1276" w:right="-709" w:hanging="850"/>
        <w:jc w:val="both"/>
        <w:rPr>
          <w:rFonts w:ascii="Book Antiqua" w:eastAsia="Times New Roman" w:hAnsi="Book Antiqua" w:cs="Times New Roman"/>
          <w:sz w:val="21"/>
          <w:szCs w:val="21"/>
          <w:lang w:eastAsia="pl-PL"/>
        </w:rPr>
      </w:pPr>
      <w:r w:rsidRPr="0058037C">
        <w:rPr>
          <w:rFonts w:ascii="Book Antiqua" w:eastAsia="Times New Roman" w:hAnsi="Book Antiqua" w:cs="Times New Roman"/>
          <w:b/>
          <w:bCs/>
          <w:sz w:val="21"/>
          <w:szCs w:val="21"/>
          <w:lang w:eastAsia="pl-PL"/>
        </w:rPr>
        <w:t>10:00 –</w:t>
      </w:r>
      <w:r w:rsidRPr="0058037C">
        <w:rPr>
          <w:rFonts w:ascii="Book Antiqua" w:eastAsia="Times New Roman" w:hAnsi="Book Antiqua" w:cs="Times New Roman"/>
          <w:sz w:val="21"/>
          <w:szCs w:val="21"/>
          <w:lang w:eastAsia="pl-PL"/>
        </w:rPr>
        <w:t xml:space="preserve"> modlitwa przedpołudniowa Liturgii Godzin – przewodniczy Biskup Grzegorz Suchodolski;</w:t>
      </w:r>
    </w:p>
    <w:p w14:paraId="2568EA20" w14:textId="77777777" w:rsidR="0058037C" w:rsidRPr="0058037C" w:rsidRDefault="0058037C" w:rsidP="0058037C">
      <w:pPr>
        <w:spacing w:after="0" w:line="240" w:lineRule="auto"/>
        <w:ind w:left="1134" w:right="-567" w:hanging="708"/>
        <w:jc w:val="both"/>
        <w:rPr>
          <w:rFonts w:ascii="Book Antiqua" w:hAnsi="Book Antiqua" w:cs="Times New Roman"/>
          <w:sz w:val="21"/>
          <w:szCs w:val="21"/>
        </w:rPr>
      </w:pPr>
      <w:r w:rsidRPr="0058037C">
        <w:rPr>
          <w:rFonts w:ascii="Book Antiqua" w:eastAsia="Times New Roman" w:hAnsi="Book Antiqua" w:cs="Times New Roman"/>
          <w:b/>
          <w:bCs/>
          <w:sz w:val="21"/>
          <w:szCs w:val="21"/>
          <w:lang w:eastAsia="pl-PL"/>
        </w:rPr>
        <w:t>10:15 –</w:t>
      </w:r>
      <w:r w:rsidRPr="0058037C">
        <w:rPr>
          <w:rFonts w:ascii="Book Antiqua" w:eastAsia="Times New Roman" w:hAnsi="Book Antiqua" w:cs="Times New Roman"/>
          <w:sz w:val="21"/>
          <w:szCs w:val="21"/>
          <w:lang w:eastAsia="pl-PL"/>
        </w:rPr>
        <w:t xml:space="preserve"> konferencja </w:t>
      </w:r>
      <w:r w:rsidRPr="0058037C">
        <w:rPr>
          <w:rFonts w:ascii="Book Antiqua" w:hAnsi="Book Antiqua" w:cs="Times New Roman"/>
          <w:sz w:val="21"/>
          <w:szCs w:val="21"/>
          <w:shd w:val="clear" w:color="auto" w:fill="FFFFFF"/>
        </w:rPr>
        <w:t>„Z całą pilnością strzeż swego serca, bo życie ma tam swoje źródło” (</w:t>
      </w:r>
      <w:proofErr w:type="spellStart"/>
      <w:r w:rsidRPr="0058037C">
        <w:rPr>
          <w:rFonts w:ascii="Book Antiqua" w:hAnsi="Book Antiqua" w:cs="Times New Roman"/>
          <w:sz w:val="21"/>
          <w:szCs w:val="21"/>
          <w:shd w:val="clear" w:color="auto" w:fill="FFFFFF"/>
        </w:rPr>
        <w:t>Prz</w:t>
      </w:r>
      <w:proofErr w:type="spellEnd"/>
      <w:r w:rsidRPr="0058037C">
        <w:rPr>
          <w:rFonts w:ascii="Book Antiqua" w:hAnsi="Book Antiqua" w:cs="Times New Roman"/>
          <w:sz w:val="21"/>
          <w:szCs w:val="21"/>
          <w:shd w:val="clear" w:color="auto" w:fill="FFFFFF"/>
        </w:rPr>
        <w:t xml:space="preserve"> 4,23)</w:t>
      </w:r>
      <w:r w:rsidRPr="0058037C">
        <w:rPr>
          <w:rFonts w:ascii="Book Antiqua" w:eastAsia="Times New Roman" w:hAnsi="Book Antiqua" w:cs="Times New Roman"/>
          <w:i/>
          <w:iCs/>
          <w:sz w:val="21"/>
          <w:szCs w:val="21"/>
          <w:lang w:eastAsia="pl-PL"/>
        </w:rPr>
        <w:br/>
      </w:r>
      <w:r w:rsidRPr="0058037C">
        <w:rPr>
          <w:rFonts w:ascii="Book Antiqua" w:eastAsia="Times New Roman" w:hAnsi="Book Antiqua" w:cs="Times New Roman"/>
          <w:sz w:val="21"/>
          <w:szCs w:val="21"/>
          <w:lang w:eastAsia="pl-PL"/>
        </w:rPr>
        <w:t>– Ks. dr Sławomir Płusa, WSD Radom;</w:t>
      </w:r>
    </w:p>
    <w:p w14:paraId="44EA945B" w14:textId="77777777" w:rsidR="0058037C" w:rsidRPr="0058037C" w:rsidRDefault="0058037C" w:rsidP="0058037C">
      <w:pPr>
        <w:spacing w:after="0" w:line="240" w:lineRule="auto"/>
        <w:ind w:left="1134" w:right="-567" w:hanging="708"/>
        <w:jc w:val="both"/>
        <w:rPr>
          <w:rFonts w:ascii="Book Antiqua" w:eastAsia="Times New Roman" w:hAnsi="Book Antiqua" w:cs="Times New Roman"/>
          <w:sz w:val="21"/>
          <w:szCs w:val="21"/>
          <w:lang w:eastAsia="pl-PL"/>
        </w:rPr>
      </w:pPr>
      <w:r w:rsidRPr="0058037C">
        <w:rPr>
          <w:rFonts w:ascii="Book Antiqua" w:eastAsia="Times New Roman" w:hAnsi="Book Antiqua" w:cs="Times New Roman"/>
          <w:b/>
          <w:bCs/>
          <w:sz w:val="21"/>
          <w:szCs w:val="21"/>
          <w:lang w:eastAsia="pl-PL"/>
        </w:rPr>
        <w:t xml:space="preserve">11:15 – </w:t>
      </w:r>
      <w:r w:rsidRPr="0058037C">
        <w:rPr>
          <w:rFonts w:ascii="Book Antiqua" w:eastAsia="Times New Roman" w:hAnsi="Book Antiqua" w:cs="Times New Roman"/>
          <w:sz w:val="21"/>
          <w:szCs w:val="21"/>
          <w:lang w:eastAsia="pl-PL"/>
        </w:rPr>
        <w:t>adoracja Najświętszego Sakramentu (w czasie adoracji możliwość skorzystania z sakramentu pokuty i pojednania) – przewodniczy Ks. prał. Kazimierz Matwiejuk;</w:t>
      </w:r>
    </w:p>
    <w:p w14:paraId="764A52E1" w14:textId="04BB2EA9" w:rsidR="0058037C" w:rsidRPr="0058037C" w:rsidRDefault="0058037C" w:rsidP="0058037C">
      <w:pPr>
        <w:spacing w:after="0" w:line="240" w:lineRule="auto"/>
        <w:ind w:left="1134" w:right="-567" w:hanging="708"/>
        <w:jc w:val="both"/>
        <w:rPr>
          <w:rFonts w:ascii="Book Antiqua" w:eastAsia="Times New Roman" w:hAnsi="Book Antiqua" w:cs="Times New Roman"/>
          <w:sz w:val="21"/>
          <w:szCs w:val="21"/>
          <w:lang w:eastAsia="pl-PL"/>
        </w:rPr>
      </w:pPr>
      <w:r w:rsidRPr="0058037C">
        <w:rPr>
          <w:rFonts w:ascii="Book Antiqua" w:eastAsia="Times New Roman" w:hAnsi="Book Antiqua" w:cs="Times New Roman"/>
          <w:b/>
          <w:bCs/>
          <w:sz w:val="21"/>
          <w:szCs w:val="21"/>
          <w:lang w:eastAsia="pl-PL"/>
        </w:rPr>
        <w:t>12:00 –</w:t>
      </w:r>
      <w:r w:rsidRPr="0058037C">
        <w:rPr>
          <w:rFonts w:ascii="Book Antiqua" w:eastAsia="Times New Roman" w:hAnsi="Book Antiqua" w:cs="Times New Roman"/>
          <w:sz w:val="21"/>
          <w:szCs w:val="21"/>
          <w:lang w:eastAsia="pl-PL"/>
        </w:rPr>
        <w:t xml:space="preserve"> Msza św. koncelebrowana pod przewodnictwem Biskupa Siedleckiego z homilią</w:t>
      </w:r>
      <w:r>
        <w:rPr>
          <w:rFonts w:ascii="Book Antiqua" w:eastAsia="Times New Roman" w:hAnsi="Book Antiqua" w:cs="Times New Roman"/>
          <w:sz w:val="21"/>
          <w:szCs w:val="21"/>
          <w:lang w:eastAsia="pl-PL"/>
        </w:rPr>
        <w:br/>
      </w:r>
      <w:r w:rsidRPr="0058037C">
        <w:rPr>
          <w:rFonts w:ascii="Book Antiqua" w:eastAsia="Times New Roman" w:hAnsi="Book Antiqua" w:cs="Times New Roman"/>
          <w:sz w:val="21"/>
          <w:szCs w:val="21"/>
          <w:lang w:eastAsia="pl-PL"/>
        </w:rPr>
        <w:t>Ks. Sławomira Płusy (kapłani proszeni są o przywiezienie alby i stuły diecezjalnej);</w:t>
      </w:r>
    </w:p>
    <w:p w14:paraId="1C5A6A31" w14:textId="77777777" w:rsidR="0058037C" w:rsidRPr="0058037C" w:rsidRDefault="0058037C" w:rsidP="0058037C">
      <w:pPr>
        <w:spacing w:after="0" w:line="240" w:lineRule="auto"/>
        <w:ind w:left="1276" w:right="-567" w:hanging="568"/>
        <w:jc w:val="both"/>
        <w:rPr>
          <w:rFonts w:ascii="Book Antiqua" w:eastAsia="Times New Roman" w:hAnsi="Book Antiqua" w:cs="Times New Roman"/>
          <w:sz w:val="21"/>
          <w:szCs w:val="21"/>
          <w:lang w:eastAsia="pl-PL"/>
        </w:rPr>
      </w:pPr>
      <w:r w:rsidRPr="0058037C">
        <w:rPr>
          <w:rFonts w:ascii="Book Antiqua" w:eastAsia="Times New Roman" w:hAnsi="Book Antiqua" w:cs="Times New Roman"/>
          <w:b/>
          <w:bCs/>
          <w:sz w:val="21"/>
          <w:szCs w:val="21"/>
          <w:lang w:eastAsia="pl-PL"/>
        </w:rPr>
        <w:t xml:space="preserve">       – </w:t>
      </w:r>
      <w:r w:rsidRPr="0058037C">
        <w:rPr>
          <w:rFonts w:ascii="Book Antiqua" w:eastAsia="Times New Roman" w:hAnsi="Book Antiqua" w:cs="Times New Roman"/>
          <w:sz w:val="21"/>
          <w:szCs w:val="21"/>
          <w:lang w:eastAsia="pl-PL"/>
        </w:rPr>
        <w:t>po Eucharystii agapa w Centrum Charytatywno</w:t>
      </w:r>
      <w:r w:rsidRPr="0058037C">
        <w:rPr>
          <w:rFonts w:ascii="Book Antiqua" w:eastAsia="Times New Roman" w:hAnsi="Book Antiqua" w:cs="Times New Roman"/>
          <w:b/>
          <w:bCs/>
          <w:sz w:val="21"/>
          <w:szCs w:val="21"/>
          <w:lang w:eastAsia="pl-PL"/>
        </w:rPr>
        <w:t>-</w:t>
      </w:r>
      <w:r w:rsidRPr="0058037C">
        <w:rPr>
          <w:rFonts w:ascii="Book Antiqua" w:eastAsia="Times New Roman" w:hAnsi="Book Antiqua" w:cs="Times New Roman"/>
          <w:sz w:val="21"/>
          <w:szCs w:val="21"/>
          <w:lang w:eastAsia="pl-PL"/>
        </w:rPr>
        <w:t>Duszpasterskim.</w:t>
      </w:r>
    </w:p>
    <w:p w14:paraId="46CD2002" w14:textId="3656D927" w:rsidR="005A595F" w:rsidRPr="005A595F" w:rsidRDefault="005A595F" w:rsidP="005A595F">
      <w:pPr>
        <w:spacing w:after="60" w:line="240" w:lineRule="auto"/>
        <w:jc w:val="both"/>
        <w:rPr>
          <w:rFonts w:ascii="Book Antiqua" w:eastAsia="Times New Roman" w:hAnsi="Book Antiqua" w:cs="Tahoma"/>
          <w:sz w:val="21"/>
          <w:szCs w:val="21"/>
          <w:lang w:eastAsia="pl-PL"/>
        </w:rPr>
      </w:pPr>
    </w:p>
    <w:p w14:paraId="091A88A9" w14:textId="185BF2F7" w:rsidR="005A595F" w:rsidRPr="005A595F" w:rsidRDefault="005A595F" w:rsidP="0058037C">
      <w:pPr>
        <w:spacing w:after="120" w:line="240" w:lineRule="auto"/>
        <w:ind w:left="426" w:right="-567" w:firstLine="708"/>
        <w:jc w:val="both"/>
        <w:rPr>
          <w:rFonts w:ascii="Book Antiqua" w:eastAsia="Times New Roman" w:hAnsi="Book Antiqua" w:cs="Tahoma"/>
          <w:sz w:val="21"/>
          <w:szCs w:val="21"/>
          <w:lang w:eastAsia="pl-PL"/>
        </w:rPr>
      </w:pPr>
      <w:r w:rsidRPr="005A595F">
        <w:rPr>
          <w:rFonts w:ascii="Book Antiqua" w:eastAsia="Times New Roman" w:hAnsi="Book Antiqua" w:cs="Tahoma"/>
          <w:sz w:val="21"/>
          <w:szCs w:val="21"/>
          <w:lang w:eastAsia="pl-PL"/>
        </w:rPr>
        <w:t>Modlitw</w:t>
      </w:r>
      <w:r w:rsidR="00D77301">
        <w:rPr>
          <w:rFonts w:ascii="Book Antiqua" w:eastAsia="Times New Roman" w:hAnsi="Book Antiqua" w:cs="Tahoma"/>
          <w:sz w:val="21"/>
          <w:szCs w:val="21"/>
          <w:lang w:eastAsia="pl-PL"/>
        </w:rPr>
        <w:t>ą</w:t>
      </w:r>
      <w:r w:rsidRPr="005A595F">
        <w:rPr>
          <w:rFonts w:ascii="Book Antiqua" w:eastAsia="Times New Roman" w:hAnsi="Book Antiqua" w:cs="Tahoma"/>
          <w:sz w:val="21"/>
          <w:szCs w:val="21"/>
          <w:lang w:eastAsia="pl-PL"/>
        </w:rPr>
        <w:t xml:space="preserve"> o świętość kapłanów </w:t>
      </w:r>
      <w:r w:rsidR="00D77301">
        <w:rPr>
          <w:rFonts w:ascii="Book Antiqua" w:eastAsia="Times New Roman" w:hAnsi="Book Antiqua" w:cs="Tahoma"/>
          <w:sz w:val="21"/>
          <w:szCs w:val="21"/>
          <w:lang w:eastAsia="pl-PL"/>
        </w:rPr>
        <w:t xml:space="preserve">pragniemy </w:t>
      </w:r>
      <w:r w:rsidRPr="005A595F">
        <w:rPr>
          <w:rFonts w:ascii="Book Antiqua" w:eastAsia="Times New Roman" w:hAnsi="Book Antiqua" w:cs="Tahoma"/>
          <w:sz w:val="21"/>
          <w:szCs w:val="21"/>
          <w:lang w:eastAsia="pl-PL"/>
        </w:rPr>
        <w:t>także podziękować Panu Bogu za lata posługi w Winnicy Pańskiej tych, którzy w najbliższych miesiącach będą obchodzić swoje kapłańskie jubileusze. Naszą modlitwą obejmiemy także kapłanów, którzy zmarli</w:t>
      </w:r>
      <w:r w:rsidR="00D77301">
        <w:rPr>
          <w:rFonts w:ascii="Book Antiqua" w:eastAsia="Times New Roman" w:hAnsi="Book Antiqua" w:cs="Tahoma"/>
          <w:sz w:val="21"/>
          <w:szCs w:val="21"/>
          <w:lang w:eastAsia="pl-PL"/>
        </w:rPr>
        <w:t xml:space="preserve"> </w:t>
      </w:r>
      <w:r w:rsidRPr="005A595F">
        <w:rPr>
          <w:rFonts w:ascii="Book Antiqua" w:eastAsia="Times New Roman" w:hAnsi="Book Antiqua" w:cs="Tahoma"/>
          <w:sz w:val="21"/>
          <w:szCs w:val="21"/>
          <w:lang w:eastAsia="pl-PL"/>
        </w:rPr>
        <w:t>w ostatnim roku.</w:t>
      </w:r>
    </w:p>
    <w:p w14:paraId="4FC07094" w14:textId="1BF9B2D6" w:rsidR="005A595F" w:rsidRPr="005A595F" w:rsidRDefault="005A595F" w:rsidP="0058037C">
      <w:pPr>
        <w:spacing w:after="120" w:line="240" w:lineRule="auto"/>
        <w:ind w:left="426" w:right="-567" w:firstLine="708"/>
        <w:jc w:val="both"/>
        <w:rPr>
          <w:rFonts w:ascii="Book Antiqua" w:eastAsia="Times New Roman" w:hAnsi="Book Antiqua" w:cs="Tahoma"/>
          <w:sz w:val="21"/>
          <w:szCs w:val="21"/>
          <w:lang w:eastAsia="pl-PL"/>
        </w:rPr>
      </w:pPr>
      <w:r w:rsidRPr="005A595F">
        <w:rPr>
          <w:rFonts w:ascii="Book Antiqua" w:eastAsia="Times New Roman" w:hAnsi="Book Antiqua" w:cs="Tahoma"/>
          <w:sz w:val="21"/>
          <w:szCs w:val="21"/>
          <w:lang w:eastAsia="pl-PL"/>
        </w:rPr>
        <w:t>Proszę również, aby podczas Mszy św. w dniu nasze</w:t>
      </w:r>
      <w:r w:rsidR="00D77301">
        <w:rPr>
          <w:rFonts w:ascii="Book Antiqua" w:eastAsia="Times New Roman" w:hAnsi="Book Antiqua" w:cs="Tahoma"/>
          <w:sz w:val="21"/>
          <w:szCs w:val="21"/>
          <w:lang w:eastAsia="pl-PL"/>
        </w:rPr>
        <w:t xml:space="preserve">go spotkania </w:t>
      </w:r>
      <w:r w:rsidRPr="005A595F">
        <w:rPr>
          <w:rFonts w:ascii="Book Antiqua" w:eastAsia="Times New Roman" w:hAnsi="Book Antiqua" w:cs="Tahoma"/>
          <w:sz w:val="21"/>
          <w:szCs w:val="21"/>
          <w:lang w:eastAsia="pl-PL"/>
        </w:rPr>
        <w:t>w katedrze oraz</w:t>
      </w:r>
      <w:r w:rsidR="00D77301">
        <w:rPr>
          <w:rFonts w:ascii="Book Antiqua" w:eastAsia="Times New Roman" w:hAnsi="Book Antiqua" w:cs="Tahoma"/>
          <w:sz w:val="21"/>
          <w:szCs w:val="21"/>
          <w:lang w:eastAsia="pl-PL"/>
        </w:rPr>
        <w:br/>
      </w:r>
      <w:r w:rsidRPr="005A595F">
        <w:rPr>
          <w:rFonts w:ascii="Book Antiqua" w:eastAsia="Times New Roman" w:hAnsi="Book Antiqua" w:cs="Tahoma"/>
          <w:sz w:val="21"/>
          <w:szCs w:val="21"/>
          <w:lang w:eastAsia="pl-PL"/>
        </w:rPr>
        <w:t xml:space="preserve">w niedzielę </w:t>
      </w:r>
      <w:r w:rsidR="0058037C">
        <w:rPr>
          <w:rFonts w:ascii="Book Antiqua" w:eastAsia="Times New Roman" w:hAnsi="Book Antiqua" w:cs="Tahoma"/>
          <w:sz w:val="21"/>
          <w:szCs w:val="21"/>
          <w:lang w:eastAsia="pl-PL"/>
        </w:rPr>
        <w:t>22</w:t>
      </w:r>
      <w:r w:rsidR="004C224A">
        <w:rPr>
          <w:rFonts w:ascii="Book Antiqua" w:eastAsia="Times New Roman" w:hAnsi="Book Antiqua" w:cs="Tahoma"/>
          <w:sz w:val="21"/>
          <w:szCs w:val="21"/>
          <w:lang w:eastAsia="pl-PL"/>
        </w:rPr>
        <w:t xml:space="preserve"> lutego</w:t>
      </w:r>
      <w:r w:rsidRPr="005A595F">
        <w:rPr>
          <w:rFonts w:ascii="Book Antiqua" w:eastAsia="Times New Roman" w:hAnsi="Book Antiqua" w:cs="Tahoma"/>
          <w:sz w:val="21"/>
          <w:szCs w:val="21"/>
          <w:lang w:eastAsia="pl-PL"/>
        </w:rPr>
        <w:t xml:space="preserve"> zachęcić wiernych do szczególnej modlitwy za wszystkich kapłanów naszej diecezji </w:t>
      </w:r>
      <w:r w:rsidR="00D77301">
        <w:rPr>
          <w:rFonts w:ascii="Book Antiqua" w:eastAsia="Times New Roman" w:hAnsi="Book Antiqua" w:cs="Tahoma"/>
          <w:sz w:val="21"/>
          <w:szCs w:val="21"/>
          <w:lang w:eastAsia="pl-PL"/>
        </w:rPr>
        <w:t>oraz</w:t>
      </w:r>
      <w:r w:rsidRPr="005A595F">
        <w:rPr>
          <w:rFonts w:ascii="Book Antiqua" w:eastAsia="Times New Roman" w:hAnsi="Book Antiqua" w:cs="Tahoma"/>
          <w:sz w:val="21"/>
          <w:szCs w:val="21"/>
          <w:lang w:eastAsia="pl-PL"/>
        </w:rPr>
        <w:t xml:space="preserve"> o nowe powołania kapłańskie.</w:t>
      </w:r>
    </w:p>
    <w:p w14:paraId="3DA3A090" w14:textId="77777777" w:rsidR="006A45C7" w:rsidRPr="005A595F" w:rsidRDefault="006A45C7" w:rsidP="00487328">
      <w:pPr>
        <w:spacing w:after="120" w:line="240" w:lineRule="auto"/>
        <w:ind w:left="426" w:right="-284" w:firstLine="708"/>
        <w:jc w:val="both"/>
        <w:rPr>
          <w:rFonts w:ascii="Book Antiqua" w:hAnsi="Book Antiqua" w:cs="Tahoma"/>
          <w:sz w:val="21"/>
          <w:szCs w:val="21"/>
        </w:rPr>
      </w:pPr>
      <w:r w:rsidRPr="005A595F">
        <w:rPr>
          <w:rFonts w:ascii="Book Antiqua" w:eastAsia="Times New Roman" w:hAnsi="Book Antiqua" w:cs="Calibri"/>
          <w:color w:val="000000"/>
          <w:sz w:val="21"/>
          <w:szCs w:val="21"/>
          <w:lang w:eastAsia="pl-PL"/>
        </w:rPr>
        <w:t>Z pasterskim błogosławieństwem</w:t>
      </w:r>
    </w:p>
    <w:p w14:paraId="49537ECA" w14:textId="585593F0" w:rsidR="00487328" w:rsidRDefault="00487328" w:rsidP="008A1DCB">
      <w:pPr>
        <w:spacing w:after="120"/>
        <w:ind w:left="4956" w:right="-284" w:firstLine="708"/>
        <w:rPr>
          <w:rFonts w:ascii="Book Antiqua" w:hAnsi="Book Antiqua"/>
          <w:noProof/>
          <w:sz w:val="21"/>
          <w:szCs w:val="21"/>
          <w:lang w:eastAsia="pl-PL"/>
        </w:rPr>
      </w:pPr>
    </w:p>
    <w:p w14:paraId="56BA5AED" w14:textId="16B1F60B" w:rsidR="0058037C" w:rsidRDefault="000B76A5" w:rsidP="005A595F">
      <w:pPr>
        <w:spacing w:after="120"/>
        <w:ind w:left="6372" w:right="-284"/>
        <w:rPr>
          <w:rFonts w:ascii="Book Antiqua" w:eastAsia="Times New Roman" w:hAnsi="Book Antiqua" w:cs="Calibri"/>
          <w:b/>
          <w:bCs/>
          <w:color w:val="000000"/>
          <w:sz w:val="21"/>
          <w:szCs w:val="21"/>
          <w:lang w:eastAsia="pl-PL"/>
        </w:rPr>
      </w:pPr>
      <w:r>
        <w:rPr>
          <w:rFonts w:ascii="Book Antiqua" w:eastAsia="Times New Roman" w:hAnsi="Book Antiqua" w:cs="Calibri"/>
          <w:b/>
          <w:bCs/>
          <w:color w:val="000000"/>
          <w:sz w:val="21"/>
          <w:szCs w:val="21"/>
          <w:lang w:eastAsia="pl-PL"/>
        </w:rPr>
        <w:t>+ Kazimierz Gurda</w:t>
      </w:r>
    </w:p>
    <w:p w14:paraId="542FEF60" w14:textId="04233BD0" w:rsidR="005A595F" w:rsidRDefault="006A45C7" w:rsidP="005A595F">
      <w:pPr>
        <w:spacing w:after="120"/>
        <w:ind w:left="6372" w:right="-284"/>
        <w:rPr>
          <w:rFonts w:ascii="Book Antiqua" w:eastAsia="Times New Roman" w:hAnsi="Book Antiqua" w:cs="Calibri"/>
          <w:color w:val="000000"/>
          <w:sz w:val="21"/>
          <w:szCs w:val="21"/>
          <w:lang w:eastAsia="pl-PL"/>
        </w:rPr>
      </w:pPr>
      <w:r w:rsidRPr="005A595F">
        <w:rPr>
          <w:rFonts w:ascii="Book Antiqua" w:eastAsia="Times New Roman" w:hAnsi="Book Antiqua" w:cs="Calibri"/>
          <w:color w:val="000000"/>
          <w:sz w:val="21"/>
          <w:szCs w:val="21"/>
          <w:lang w:eastAsia="pl-PL"/>
        </w:rPr>
        <w:t>BISKUP SIEDLECKI</w:t>
      </w:r>
    </w:p>
    <w:p w14:paraId="44599E88" w14:textId="77777777" w:rsidR="0058037C" w:rsidRDefault="0058037C" w:rsidP="005A595F">
      <w:pPr>
        <w:spacing w:after="120"/>
        <w:ind w:left="6372" w:right="-284"/>
        <w:rPr>
          <w:rFonts w:ascii="Book Antiqua" w:eastAsia="Times New Roman" w:hAnsi="Book Antiqua" w:cs="Calibri"/>
          <w:color w:val="000000"/>
          <w:sz w:val="21"/>
          <w:szCs w:val="21"/>
          <w:lang w:eastAsia="pl-PL"/>
        </w:rPr>
      </w:pPr>
    </w:p>
    <w:p w14:paraId="1A470710" w14:textId="77777777" w:rsidR="0058037C" w:rsidRDefault="0058037C" w:rsidP="005A595F">
      <w:pPr>
        <w:spacing w:after="120"/>
        <w:ind w:left="6372" w:right="-284"/>
        <w:rPr>
          <w:rFonts w:ascii="Book Antiqua" w:eastAsia="Times New Roman" w:hAnsi="Book Antiqua" w:cs="Calibri"/>
          <w:color w:val="000000"/>
          <w:sz w:val="21"/>
          <w:szCs w:val="21"/>
          <w:lang w:eastAsia="pl-PL"/>
        </w:rPr>
      </w:pPr>
    </w:p>
    <w:p w14:paraId="797B6E11" w14:textId="77777777" w:rsidR="0058037C" w:rsidRPr="005A595F" w:rsidRDefault="0058037C" w:rsidP="005A595F">
      <w:pPr>
        <w:spacing w:after="120"/>
        <w:ind w:left="6372" w:right="-284"/>
        <w:rPr>
          <w:rFonts w:ascii="Book Antiqua" w:eastAsia="Times New Roman" w:hAnsi="Book Antiqua" w:cs="Calibri"/>
          <w:color w:val="000000"/>
          <w:sz w:val="21"/>
          <w:szCs w:val="21"/>
          <w:lang w:eastAsia="pl-PL"/>
        </w:rPr>
      </w:pPr>
    </w:p>
    <w:sectPr w:rsidR="0058037C" w:rsidRPr="005A595F" w:rsidSect="004D2FA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9E75F" w14:textId="77777777" w:rsidR="00070E20" w:rsidRDefault="00070E20" w:rsidP="00550FE1">
      <w:pPr>
        <w:spacing w:after="0" w:line="240" w:lineRule="auto"/>
      </w:pPr>
      <w:r>
        <w:separator/>
      </w:r>
    </w:p>
  </w:endnote>
  <w:endnote w:type="continuationSeparator" w:id="0">
    <w:p w14:paraId="0B340350" w14:textId="77777777" w:rsidR="00070E20" w:rsidRDefault="00070E20" w:rsidP="0055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55F26" w14:textId="77777777" w:rsidR="00070E20" w:rsidRDefault="00070E20" w:rsidP="00550FE1">
      <w:pPr>
        <w:spacing w:after="0" w:line="240" w:lineRule="auto"/>
      </w:pPr>
      <w:r>
        <w:separator/>
      </w:r>
    </w:p>
  </w:footnote>
  <w:footnote w:type="continuationSeparator" w:id="0">
    <w:p w14:paraId="4FEAA3A0" w14:textId="77777777" w:rsidR="00070E20" w:rsidRDefault="00070E20" w:rsidP="00550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76AB6"/>
    <w:multiLevelType w:val="hybridMultilevel"/>
    <w:tmpl w:val="3A38D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81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C21"/>
    <w:rsid w:val="0001200D"/>
    <w:rsid w:val="00021051"/>
    <w:rsid w:val="00070E20"/>
    <w:rsid w:val="000A2743"/>
    <w:rsid w:val="000B76A5"/>
    <w:rsid w:val="000F70DD"/>
    <w:rsid w:val="00115CB7"/>
    <w:rsid w:val="001A4995"/>
    <w:rsid w:val="002034DC"/>
    <w:rsid w:val="0034740B"/>
    <w:rsid w:val="00361726"/>
    <w:rsid w:val="00373DEE"/>
    <w:rsid w:val="003E2086"/>
    <w:rsid w:val="0040326C"/>
    <w:rsid w:val="00423812"/>
    <w:rsid w:val="004844A8"/>
    <w:rsid w:val="00487328"/>
    <w:rsid w:val="004B21BE"/>
    <w:rsid w:val="004C224A"/>
    <w:rsid w:val="004D25DE"/>
    <w:rsid w:val="004D2FA7"/>
    <w:rsid w:val="004E69A0"/>
    <w:rsid w:val="004F7DA7"/>
    <w:rsid w:val="00550FE1"/>
    <w:rsid w:val="00552639"/>
    <w:rsid w:val="0057507D"/>
    <w:rsid w:val="0058037C"/>
    <w:rsid w:val="005A595F"/>
    <w:rsid w:val="006356D8"/>
    <w:rsid w:val="00640058"/>
    <w:rsid w:val="006A45C7"/>
    <w:rsid w:val="006C136D"/>
    <w:rsid w:val="007603C0"/>
    <w:rsid w:val="0076351D"/>
    <w:rsid w:val="00786CA2"/>
    <w:rsid w:val="007970D0"/>
    <w:rsid w:val="007B4CB0"/>
    <w:rsid w:val="007F1BEB"/>
    <w:rsid w:val="00821194"/>
    <w:rsid w:val="00840F1C"/>
    <w:rsid w:val="0086549B"/>
    <w:rsid w:val="008719CC"/>
    <w:rsid w:val="008A1DCB"/>
    <w:rsid w:val="008A7BB1"/>
    <w:rsid w:val="008B701A"/>
    <w:rsid w:val="008D3C0D"/>
    <w:rsid w:val="008D42A2"/>
    <w:rsid w:val="008D7BBD"/>
    <w:rsid w:val="008E41B8"/>
    <w:rsid w:val="00947B2A"/>
    <w:rsid w:val="009D6200"/>
    <w:rsid w:val="00A5239B"/>
    <w:rsid w:val="00AB677E"/>
    <w:rsid w:val="00AF5B09"/>
    <w:rsid w:val="00B4369A"/>
    <w:rsid w:val="00B576B3"/>
    <w:rsid w:val="00B87BEF"/>
    <w:rsid w:val="00BC3D15"/>
    <w:rsid w:val="00C03230"/>
    <w:rsid w:val="00C043B0"/>
    <w:rsid w:val="00C8722D"/>
    <w:rsid w:val="00CD31AB"/>
    <w:rsid w:val="00D022D0"/>
    <w:rsid w:val="00D77301"/>
    <w:rsid w:val="00D9638E"/>
    <w:rsid w:val="00E55AD0"/>
    <w:rsid w:val="00F82AA8"/>
    <w:rsid w:val="00FA5C21"/>
    <w:rsid w:val="00FC12ED"/>
    <w:rsid w:val="00FE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5D33"/>
  <w15:docId w15:val="{45B7A63A-33DE-49CB-AF59-7EFAA542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07D"/>
    <w:pPr>
      <w:ind w:left="720"/>
      <w:contextualSpacing/>
    </w:pPr>
    <w:rPr>
      <w:rFonts w:asciiTheme="minorHAnsi" w:hAnsiTheme="minorHAnsi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0F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0F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0FE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B2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A4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995"/>
  </w:style>
  <w:style w:type="paragraph" w:styleId="Stopka">
    <w:name w:val="footer"/>
    <w:basedOn w:val="Normalny"/>
    <w:link w:val="StopkaZnak"/>
    <w:uiPriority w:val="99"/>
    <w:unhideWhenUsed/>
    <w:rsid w:val="001A4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995"/>
  </w:style>
  <w:style w:type="paragraph" w:styleId="Zwykytekst">
    <w:name w:val="Plain Text"/>
    <w:basedOn w:val="Normalny"/>
    <w:link w:val="ZwykytekstZnak"/>
    <w:uiPriority w:val="99"/>
    <w:semiHidden/>
    <w:unhideWhenUsed/>
    <w:rsid w:val="00D77301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77301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1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265</Words>
  <Characters>1740</Characters>
  <Application>Microsoft Office Word</Application>
  <DocSecurity>0</DocSecurity>
  <Lines>41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Kanclerz</dc:creator>
  <cp:lastModifiedBy>Marek Weresa</cp:lastModifiedBy>
  <cp:revision>18</cp:revision>
  <cp:lastPrinted>2024-02-03T14:44:00Z</cp:lastPrinted>
  <dcterms:created xsi:type="dcterms:W3CDTF">2018-03-26T22:24:00Z</dcterms:created>
  <dcterms:modified xsi:type="dcterms:W3CDTF">2026-02-11T19:31:00Z</dcterms:modified>
</cp:coreProperties>
</file>