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340" w:rsidRDefault="00D74340" w:rsidP="00CC37E7">
      <w:pPr>
        <w:spacing w:after="0" w:line="240" w:lineRule="auto"/>
        <w:jc w:val="center"/>
        <w:rPr>
          <w:rFonts w:ascii="Times New Roman" w:hAnsi="Times New Roman" w:cs="Times New Roman"/>
          <w:b/>
          <w:sz w:val="24"/>
          <w:szCs w:val="24"/>
        </w:rPr>
      </w:pPr>
      <w:r w:rsidRPr="008C7E06">
        <w:rPr>
          <w:rFonts w:ascii="Times New Roman" w:hAnsi="Times New Roman" w:cs="Times New Roman"/>
          <w:b/>
          <w:sz w:val="24"/>
          <w:szCs w:val="24"/>
        </w:rPr>
        <w:t>Słowo Przewodniczącego Zespołu KEP</w:t>
      </w:r>
      <w:r w:rsidRPr="008C7E06">
        <w:rPr>
          <w:rFonts w:ascii="Times New Roman" w:hAnsi="Times New Roman" w:cs="Times New Roman"/>
          <w:b/>
          <w:sz w:val="24"/>
          <w:szCs w:val="24"/>
        </w:rPr>
        <w:br/>
        <w:t>ds. Apostolstwa Trzeźwości i Osób Uzależnionych – Bpa Tadeusza Bronakowskiego</w:t>
      </w:r>
      <w:r w:rsidRPr="008C7E06">
        <w:rPr>
          <w:rFonts w:ascii="Times New Roman" w:hAnsi="Times New Roman" w:cs="Times New Roman"/>
          <w:b/>
          <w:sz w:val="24"/>
          <w:szCs w:val="24"/>
        </w:rPr>
        <w:br/>
        <w:t>na Niedzielę 59. Tygodnia Modlitw o Trzeźwość Narodu</w:t>
      </w:r>
    </w:p>
    <w:p w:rsidR="00CC37E7" w:rsidRPr="00BE67D2" w:rsidRDefault="00CC37E7" w:rsidP="00CC37E7">
      <w:pPr>
        <w:spacing w:after="0" w:line="240" w:lineRule="auto"/>
        <w:jc w:val="center"/>
        <w:rPr>
          <w:rFonts w:ascii="Times New Roman" w:hAnsi="Times New Roman" w:cs="Times New Roman"/>
          <w:b/>
          <w:sz w:val="24"/>
          <w:szCs w:val="24"/>
        </w:rPr>
      </w:pPr>
    </w:p>
    <w:p w:rsidR="00D74340" w:rsidRDefault="00D74340" w:rsidP="00CC37E7">
      <w:pPr>
        <w:spacing w:after="0" w:line="240" w:lineRule="auto"/>
        <w:ind w:firstLine="708"/>
        <w:jc w:val="both"/>
        <w:rPr>
          <w:rFonts w:ascii="Times New Roman" w:hAnsi="Times New Roman" w:cs="Times New Roman"/>
          <w:sz w:val="24"/>
          <w:szCs w:val="24"/>
        </w:rPr>
      </w:pPr>
      <w:r w:rsidRPr="008C7E06">
        <w:rPr>
          <w:rFonts w:ascii="Times New Roman" w:hAnsi="Times New Roman" w:cs="Times New Roman"/>
          <w:sz w:val="24"/>
          <w:szCs w:val="24"/>
        </w:rPr>
        <w:t>Umiłowani w Chrystusie Siostry i Bracia!</w:t>
      </w:r>
    </w:p>
    <w:p w:rsidR="00CC37E7" w:rsidRPr="008C7E06" w:rsidRDefault="00CC37E7" w:rsidP="00CC37E7">
      <w:pPr>
        <w:spacing w:after="0" w:line="240" w:lineRule="auto"/>
        <w:ind w:firstLine="708"/>
        <w:jc w:val="both"/>
        <w:rPr>
          <w:rFonts w:ascii="Times New Roman" w:hAnsi="Times New Roman" w:cs="Times New Roman"/>
          <w:sz w:val="24"/>
          <w:szCs w:val="24"/>
        </w:rPr>
      </w:pPr>
    </w:p>
    <w:p w:rsidR="00D74340" w:rsidRPr="008C7E06" w:rsidRDefault="00D74340" w:rsidP="00CC37E7">
      <w:pPr>
        <w:spacing w:after="0" w:line="240" w:lineRule="auto"/>
        <w:ind w:firstLine="708"/>
        <w:jc w:val="both"/>
        <w:rPr>
          <w:rFonts w:ascii="Times New Roman" w:hAnsi="Times New Roman" w:cs="Times New Roman"/>
          <w:sz w:val="24"/>
          <w:szCs w:val="24"/>
        </w:rPr>
      </w:pPr>
      <w:r w:rsidRPr="008C7E06">
        <w:rPr>
          <w:rFonts w:ascii="Times New Roman" w:hAnsi="Times New Roman" w:cs="Times New Roman"/>
          <w:sz w:val="24"/>
          <w:szCs w:val="24"/>
        </w:rPr>
        <w:t>Kościół w Polsce od ponad pół wieku zachęca wierzących, aby przygotowując się do Wielkiego Postu modlili się w sposób szczególny w intencji trzeźwości narodu. Odpowiadając na to wezwanie rozpoczynamy dzisiaj 59. Tydzień Modlitw o Trzeźwość Narodu pod hasłem „Polska silna wiarą i trzeźwością”.</w:t>
      </w:r>
    </w:p>
    <w:p w:rsidR="00D74340" w:rsidRPr="008C7E06" w:rsidRDefault="00D74340" w:rsidP="00CC37E7">
      <w:pPr>
        <w:spacing w:after="0" w:line="240" w:lineRule="auto"/>
        <w:ind w:firstLine="708"/>
        <w:jc w:val="both"/>
        <w:rPr>
          <w:rFonts w:ascii="Times New Roman" w:hAnsi="Times New Roman" w:cs="Times New Roman"/>
          <w:sz w:val="24"/>
          <w:szCs w:val="24"/>
        </w:rPr>
      </w:pPr>
      <w:r w:rsidRPr="008C7E06">
        <w:rPr>
          <w:rFonts w:ascii="Times New Roman" w:hAnsi="Times New Roman" w:cs="Times New Roman"/>
          <w:sz w:val="24"/>
          <w:szCs w:val="24"/>
        </w:rPr>
        <w:t>Czym kierujemy się podejmując tę ważną inicjatywę? Czy jest to tylko wierność wieloletniej tradycji? Przede wszystkim kieruje nami chrześcijańska miłość. Ona zobowiązuje nas do troski o los doczesny i wieczny bliźnich. Motywuje nas odpowiedzialność za los Ojczyzny, która „albo będzie trzeźwa, albo nie będzie jej wcale” (bł. ks. Bronisław Markiewicz). Prowadzi nas wiara, że Bóg wysłucha naszych modlitw i da nam Ojczyznę silną wiarą i trzeźwością. Modlimy się o to zawsze, ale właśnie Tydzień Modlitw jest wyjątkowym czasem mobilizacji, aby wspólnie wołać do Boga o zwycięstwo nad wadami</w:t>
      </w:r>
      <w:r w:rsidR="00F16B10">
        <w:rPr>
          <w:rFonts w:ascii="Times New Roman" w:hAnsi="Times New Roman" w:cs="Times New Roman"/>
          <w:sz w:val="24"/>
          <w:szCs w:val="24"/>
        </w:rPr>
        <w:t xml:space="preserve"> </w:t>
      </w:r>
      <w:r w:rsidRPr="008C7E06">
        <w:rPr>
          <w:rFonts w:ascii="Times New Roman" w:hAnsi="Times New Roman" w:cs="Times New Roman"/>
          <w:sz w:val="24"/>
          <w:szCs w:val="24"/>
        </w:rPr>
        <w:t>narodowymi, w tym nad niszczącym nasz naród pijaństwem. Ono tak często jest bagatelizowane, a nawet przez wielu kultywowane i przewrotnie traktowane, jakby było synonimem wolności.</w:t>
      </w:r>
    </w:p>
    <w:p w:rsidR="00D74340" w:rsidRPr="008C7E06" w:rsidRDefault="00D74340" w:rsidP="00CC37E7">
      <w:pPr>
        <w:spacing w:after="0" w:line="240" w:lineRule="auto"/>
        <w:ind w:firstLine="708"/>
        <w:jc w:val="both"/>
        <w:rPr>
          <w:rFonts w:ascii="Times New Roman" w:hAnsi="Times New Roman" w:cs="Times New Roman"/>
          <w:sz w:val="24"/>
          <w:szCs w:val="24"/>
        </w:rPr>
      </w:pPr>
      <w:r w:rsidRPr="008C7E06">
        <w:rPr>
          <w:rFonts w:ascii="Times New Roman" w:hAnsi="Times New Roman" w:cs="Times New Roman"/>
          <w:sz w:val="24"/>
          <w:szCs w:val="24"/>
        </w:rPr>
        <w:t>Odpowiedzmy zatem na ważne pytanie, czym jest pijaństwo? Obrazowo można je porównać do prostej i szybkiej autostrady prowadzącej do śmiertelnej choroby, jaką jest alkoholizm. Tą autostradą porusza się każdy, kto pije alkohol ryzykownie i szkodliwie. Eksperci obliczyli, że pijaństwo to jednorazowe spoży</w:t>
      </w:r>
      <w:bookmarkStart w:id="0" w:name="_GoBack"/>
      <w:bookmarkEnd w:id="0"/>
      <w:r w:rsidRPr="008C7E06">
        <w:rPr>
          <w:rFonts w:ascii="Times New Roman" w:hAnsi="Times New Roman" w:cs="Times New Roman"/>
          <w:sz w:val="24"/>
          <w:szCs w:val="24"/>
        </w:rPr>
        <w:t>cie 60g etanolu w przypadku mężczyzn</w:t>
      </w:r>
      <w:r w:rsidR="006B2101">
        <w:rPr>
          <w:rFonts w:ascii="Times New Roman" w:hAnsi="Times New Roman" w:cs="Times New Roman"/>
          <w:sz w:val="24"/>
          <w:szCs w:val="24"/>
        </w:rPr>
        <w:t xml:space="preserve"> </w:t>
      </w:r>
      <w:r w:rsidRPr="008C7E06">
        <w:rPr>
          <w:rFonts w:ascii="Times New Roman" w:hAnsi="Times New Roman" w:cs="Times New Roman"/>
          <w:sz w:val="24"/>
          <w:szCs w:val="24"/>
        </w:rPr>
        <w:t>i 40g w przypadku kobiet. Oprócz osób już uzależnionych, w Polsce jest ponad dwa miliony tych, którzy mają problemy alkoholowe z powodu braku trzeźwości. Mowa o osobach systematycznie nietrzeźwych, bo pojedynczych epizodów pijaństwa jest znacznie więcej – dotyczy to nawet 2/3 populacji dorosłych w ciągu miesiąca.</w:t>
      </w:r>
    </w:p>
    <w:p w:rsidR="00D74340" w:rsidRPr="008C7E06" w:rsidRDefault="00D74340" w:rsidP="00CC37E7">
      <w:pPr>
        <w:spacing w:after="0" w:line="240" w:lineRule="auto"/>
        <w:ind w:firstLine="708"/>
        <w:jc w:val="both"/>
        <w:rPr>
          <w:rFonts w:ascii="Times New Roman" w:hAnsi="Times New Roman" w:cs="Times New Roman"/>
          <w:sz w:val="24"/>
          <w:szCs w:val="24"/>
        </w:rPr>
      </w:pPr>
      <w:r w:rsidRPr="008C7E06">
        <w:rPr>
          <w:rFonts w:ascii="Times New Roman" w:hAnsi="Times New Roman" w:cs="Times New Roman"/>
          <w:sz w:val="24"/>
          <w:szCs w:val="24"/>
        </w:rPr>
        <w:t>Pijacy to osoby, które jeszcze nie są uzależnione, czyli w każdej chwili mogą sami przestać pić. To zależy tylko od ich decyzji. Dopiero w fazie choroby alkoholowej konieczne jest specjalistyczne leczenie i terapia. To właśnie pijacy czynią najwięcej szkód, a przecież tych wszystkich strat ekonomicznych, zdrowotnych, społecznych i moralnych łatwo można uniknąć. Wystarczy praktykować trzeźwość, czyli być abstynentem, bądź zachować umiar. Umiar to sięganie po alkohol bardzo rzadko, w bardzo małych, wręcz symbolicznych ilościach. Jednak nawet ci, którzy umiarkowanie korzystają z napojów alkoholowych, powinni pamiętać,</w:t>
      </w:r>
      <w:r w:rsidR="006B2101">
        <w:rPr>
          <w:rFonts w:ascii="Times New Roman" w:hAnsi="Times New Roman" w:cs="Times New Roman"/>
          <w:sz w:val="24"/>
          <w:szCs w:val="24"/>
        </w:rPr>
        <w:t xml:space="preserve"> </w:t>
      </w:r>
      <w:r w:rsidRPr="008C7E06">
        <w:rPr>
          <w:rFonts w:ascii="Times New Roman" w:hAnsi="Times New Roman" w:cs="Times New Roman"/>
          <w:sz w:val="24"/>
          <w:szCs w:val="24"/>
        </w:rPr>
        <w:t>że każda – nawet mała ilość alkoholu, może okazać się szkodliwa dla ich zdrowia. Naukowcy ostrzegają, że nie można określić bezpiecznej dawki alkoholu dla człowieka.</w:t>
      </w:r>
    </w:p>
    <w:p w:rsidR="00D74340" w:rsidRPr="008C7E06" w:rsidRDefault="00D74340" w:rsidP="00CC37E7">
      <w:pPr>
        <w:spacing w:after="0" w:line="240" w:lineRule="auto"/>
        <w:ind w:firstLine="708"/>
        <w:jc w:val="both"/>
        <w:rPr>
          <w:rFonts w:ascii="Times New Roman" w:hAnsi="Times New Roman" w:cs="Times New Roman"/>
          <w:sz w:val="24"/>
          <w:szCs w:val="24"/>
        </w:rPr>
      </w:pPr>
      <w:r w:rsidRPr="008C7E06">
        <w:rPr>
          <w:rFonts w:ascii="Times New Roman" w:hAnsi="Times New Roman" w:cs="Times New Roman"/>
          <w:sz w:val="24"/>
          <w:szCs w:val="24"/>
        </w:rPr>
        <w:t>Zwykle wejście na drogę zniewolenia zaczyna się z pozoru niewinnie. Człowiek mówi sobie na przykład, że „jedno piwo wieczorem na pewno mi nie zaszkodzi”. Z czasem wypitego alkoholu jest coraz więcej i coraz więcej problemów powodujących ogromne straty. Mimo tego wiele osób nie chce zejść z tej niebezpiecznej drogi.</w:t>
      </w:r>
    </w:p>
    <w:p w:rsidR="00D74340" w:rsidRPr="008C7E06" w:rsidRDefault="00D74340" w:rsidP="00CC37E7">
      <w:pPr>
        <w:spacing w:after="0" w:line="240" w:lineRule="auto"/>
        <w:ind w:firstLine="708"/>
        <w:jc w:val="both"/>
        <w:rPr>
          <w:rFonts w:ascii="Times New Roman" w:hAnsi="Times New Roman" w:cs="Times New Roman"/>
          <w:sz w:val="24"/>
          <w:szCs w:val="24"/>
        </w:rPr>
      </w:pPr>
      <w:r w:rsidRPr="008C7E06">
        <w:rPr>
          <w:rFonts w:ascii="Times New Roman" w:hAnsi="Times New Roman" w:cs="Times New Roman"/>
          <w:sz w:val="24"/>
          <w:szCs w:val="24"/>
        </w:rPr>
        <w:t>Trzeba też pamiętać, że przeciwko cnocie trzeźwości występuje nie tylko ten, kto nadużywa alkoholu, ale każdy, kto sięga po napoje alkoholowe nie zważając na przeciwskazania. Dotyczy to na przykład dzieci i młodzieży do 18 roku życia, kobiet w stanie błogosławionym, czy kierowców.</w:t>
      </w:r>
    </w:p>
    <w:p w:rsidR="00D74340" w:rsidRPr="008C7E06" w:rsidRDefault="00D74340" w:rsidP="00CC37E7">
      <w:pPr>
        <w:spacing w:after="0" w:line="240" w:lineRule="auto"/>
        <w:ind w:firstLine="708"/>
        <w:jc w:val="both"/>
        <w:rPr>
          <w:rFonts w:ascii="Times New Roman" w:hAnsi="Times New Roman" w:cs="Times New Roman"/>
          <w:sz w:val="24"/>
          <w:szCs w:val="24"/>
        </w:rPr>
      </w:pPr>
      <w:r w:rsidRPr="008C7E06">
        <w:rPr>
          <w:rFonts w:ascii="Times New Roman" w:hAnsi="Times New Roman" w:cs="Times New Roman"/>
          <w:sz w:val="24"/>
          <w:szCs w:val="24"/>
        </w:rPr>
        <w:t>Każdy dzień Tygodnia Modlitw o Trzeźwość Narodu ma wyznaczoną intencję. Dzisiaj modlimy się za Polaków, aby wiarą i trzeźwością budowali silną Ojczyznę i gorliwie wypełniali Jasnogórskie Śluby Narodu. Jesteśmy świadomi, że ciąży na nas zaszczytny obowiązek wierności Ślubom,</w:t>
      </w:r>
      <w:r w:rsidR="00E86FD4">
        <w:rPr>
          <w:rFonts w:ascii="Times New Roman" w:hAnsi="Times New Roman" w:cs="Times New Roman"/>
          <w:sz w:val="24"/>
          <w:szCs w:val="24"/>
        </w:rPr>
        <w:t xml:space="preserve"> </w:t>
      </w:r>
      <w:r w:rsidRPr="008C7E06">
        <w:rPr>
          <w:rFonts w:ascii="Times New Roman" w:hAnsi="Times New Roman" w:cs="Times New Roman"/>
          <w:sz w:val="24"/>
          <w:szCs w:val="24"/>
        </w:rPr>
        <w:t xml:space="preserve">w których nasi przodkowie przyrzekali walczyć z wadami </w:t>
      </w:r>
      <w:r w:rsidRPr="008C7E06">
        <w:rPr>
          <w:rFonts w:ascii="Times New Roman" w:hAnsi="Times New Roman" w:cs="Times New Roman"/>
          <w:sz w:val="24"/>
          <w:szCs w:val="24"/>
        </w:rPr>
        <w:lastRenderedPageBreak/>
        <w:t>narodowymi,</w:t>
      </w:r>
      <w:r w:rsidR="00E86FD4">
        <w:rPr>
          <w:rFonts w:ascii="Times New Roman" w:hAnsi="Times New Roman" w:cs="Times New Roman"/>
          <w:sz w:val="24"/>
          <w:szCs w:val="24"/>
        </w:rPr>
        <w:t xml:space="preserve"> </w:t>
      </w:r>
      <w:r w:rsidRPr="008C7E06">
        <w:rPr>
          <w:rFonts w:ascii="Times New Roman" w:hAnsi="Times New Roman" w:cs="Times New Roman"/>
          <w:sz w:val="24"/>
          <w:szCs w:val="24"/>
        </w:rPr>
        <w:t>w tym z pijaństwem i przyrzekali zdobywać cnoty. W tym roku w sierpniu świętować będziemy 70. rocznicę tego historycznego wydarzenia. Dla nas wierzących Polaków to nie tylko historia, ale aktualne zobowiązanie, które pragniemy realizować aż do zwycięstwa nad złem. Bł. Prymas Stefan Wyszyński mówił, że w Jasnogórskich Ślubach „wypowiedzieliśmy całą naszą wiarę w Boga, gorącą miłość ku Matce Chrystusowej, potężną wolę wierności i służby w Kościele Chrystusowym”. W Jasnogórskich Ślubach „tętni ta sama żywa krew narodu, który umiał [kiedyś] wylewać ją w obronie chrześcijaństwa na polach bitew”. A dzisiaj nasz naród – wierny Chrystusowi i trzeźwy, ma budować silną Ojczyznę, która będzie pomagać wszystkim Polakom zdążać do Ojczyzny w niebie.</w:t>
      </w:r>
    </w:p>
    <w:p w:rsidR="008C7E06" w:rsidRPr="008C7E06" w:rsidRDefault="00D74340" w:rsidP="00CC37E7">
      <w:pPr>
        <w:spacing w:after="0" w:line="240" w:lineRule="auto"/>
        <w:ind w:firstLine="708"/>
        <w:jc w:val="both"/>
        <w:rPr>
          <w:rFonts w:ascii="Times New Roman" w:hAnsi="Times New Roman" w:cs="Times New Roman"/>
          <w:sz w:val="24"/>
          <w:szCs w:val="24"/>
        </w:rPr>
      </w:pPr>
      <w:r w:rsidRPr="008C7E06">
        <w:rPr>
          <w:rFonts w:ascii="Times New Roman" w:hAnsi="Times New Roman" w:cs="Times New Roman"/>
          <w:sz w:val="24"/>
          <w:szCs w:val="24"/>
        </w:rPr>
        <w:t>Ważną sprawą jest, abyśmy pielęgnowali to wspaniałe chrześcijańskie dziedzictwo na wzór wielkich synów i córek polskiego narodu, na wzór świętych i błogosławionych apostołów trzeźwości, na czele z bł. kard. Stefanem Wyszyńskim. On wołał, aby odważnie walczyć</w:t>
      </w:r>
      <w:r w:rsidR="006B2101">
        <w:rPr>
          <w:rFonts w:ascii="Times New Roman" w:hAnsi="Times New Roman" w:cs="Times New Roman"/>
          <w:sz w:val="24"/>
          <w:szCs w:val="24"/>
        </w:rPr>
        <w:t xml:space="preserve"> </w:t>
      </w:r>
      <w:r w:rsidRPr="008C7E06">
        <w:rPr>
          <w:rFonts w:ascii="Times New Roman" w:hAnsi="Times New Roman" w:cs="Times New Roman"/>
          <w:sz w:val="24"/>
          <w:szCs w:val="24"/>
        </w:rPr>
        <w:t>z wadami narodowymi, które jak „największe kamienie ciążą na grobie niejednego sumienia</w:t>
      </w:r>
      <w:r w:rsidR="006B2101">
        <w:rPr>
          <w:rFonts w:ascii="Times New Roman" w:hAnsi="Times New Roman" w:cs="Times New Roman"/>
          <w:sz w:val="24"/>
          <w:szCs w:val="24"/>
        </w:rPr>
        <w:t xml:space="preserve"> </w:t>
      </w:r>
      <w:r w:rsidRPr="008C7E06">
        <w:rPr>
          <w:rFonts w:ascii="Times New Roman" w:hAnsi="Times New Roman" w:cs="Times New Roman"/>
          <w:sz w:val="24"/>
          <w:szCs w:val="24"/>
        </w:rPr>
        <w:t>i niejednej formacji społecznej”. Za te grzechy pragniemy dzisiaj Bogu wynagradzać. Oprócz gorliwej modlitwy ofiarujmy też wspaniały dar duchowy, jakim jest decyzja o dobrowolnej abstynencji od alkoholu na czas Wielkiego Postu, a może nawet i na całe życie. Abstynencja to tarcza ochronna przed uzależnieniem. To świadectwo wolności wewnętrznej i wyobraźni miłosierdzia. To wyraz patriotycznej postawy, która dobro Ojczyzny stawia na pierwszym miejscu.</w:t>
      </w:r>
    </w:p>
    <w:p w:rsidR="006B6E0A" w:rsidRPr="008C7E06" w:rsidRDefault="00D74340" w:rsidP="00CC37E7">
      <w:pPr>
        <w:spacing w:after="0" w:line="240" w:lineRule="auto"/>
        <w:ind w:firstLine="708"/>
        <w:jc w:val="both"/>
        <w:rPr>
          <w:rFonts w:ascii="Times New Roman" w:hAnsi="Times New Roman" w:cs="Times New Roman"/>
          <w:sz w:val="24"/>
          <w:szCs w:val="24"/>
        </w:rPr>
      </w:pPr>
      <w:r w:rsidRPr="008C7E06">
        <w:rPr>
          <w:rFonts w:ascii="Times New Roman" w:hAnsi="Times New Roman" w:cs="Times New Roman"/>
          <w:sz w:val="24"/>
          <w:szCs w:val="24"/>
        </w:rPr>
        <w:t xml:space="preserve">To dobrze, że sprawa ochrony trzeźwości Polaków coraz głośniej wybrzmiewa </w:t>
      </w:r>
      <w:r w:rsidR="00741230">
        <w:rPr>
          <w:rFonts w:ascii="Times New Roman" w:hAnsi="Times New Roman" w:cs="Times New Roman"/>
          <w:sz w:val="24"/>
          <w:szCs w:val="24"/>
        </w:rPr>
        <w:br/>
      </w:r>
      <w:r w:rsidRPr="008C7E06">
        <w:rPr>
          <w:rFonts w:ascii="Times New Roman" w:hAnsi="Times New Roman" w:cs="Times New Roman"/>
          <w:sz w:val="24"/>
          <w:szCs w:val="24"/>
        </w:rPr>
        <w:t xml:space="preserve">w przestrzeni publicznej. </w:t>
      </w:r>
      <w:r w:rsidR="00741230" w:rsidRPr="00741230">
        <w:rPr>
          <w:rFonts w:ascii="Times New Roman" w:hAnsi="Times New Roman" w:cs="Times New Roman"/>
          <w:sz w:val="24"/>
          <w:szCs w:val="24"/>
        </w:rPr>
        <w:t>Każde działanie na rzecz trzeźwości jest cenne, bo trzeźwość jest dobrem</w:t>
      </w:r>
      <w:r w:rsidR="00BF1C81">
        <w:rPr>
          <w:rFonts w:ascii="Times New Roman" w:hAnsi="Times New Roman" w:cs="Times New Roman"/>
          <w:sz w:val="24"/>
          <w:szCs w:val="24"/>
        </w:rPr>
        <w:t xml:space="preserve"> </w:t>
      </w:r>
      <w:r w:rsidR="00BF1C81">
        <w:rPr>
          <w:rFonts w:ascii="Times New Roman" w:hAnsi="Times New Roman" w:cs="Times New Roman"/>
          <w:color w:val="000000" w:themeColor="text1"/>
          <w:sz w:val="24"/>
          <w:szCs w:val="24"/>
        </w:rPr>
        <w:t>narodowym</w:t>
      </w:r>
      <w:r w:rsidR="00BF1C81">
        <w:rPr>
          <w:rFonts w:ascii="Times New Roman" w:hAnsi="Times New Roman" w:cs="Times New Roman"/>
          <w:sz w:val="24"/>
          <w:szCs w:val="24"/>
        </w:rPr>
        <w:t xml:space="preserve"> </w:t>
      </w:r>
      <w:r w:rsidR="00741230" w:rsidRPr="00741230">
        <w:rPr>
          <w:rFonts w:ascii="Times New Roman" w:hAnsi="Times New Roman" w:cs="Times New Roman"/>
          <w:sz w:val="24"/>
          <w:szCs w:val="24"/>
        </w:rPr>
        <w:t xml:space="preserve">, które trzeba szczególnie chronić. </w:t>
      </w:r>
      <w:r w:rsidRPr="008C7E06">
        <w:rPr>
          <w:rFonts w:ascii="Times New Roman" w:hAnsi="Times New Roman" w:cs="Times New Roman"/>
          <w:sz w:val="24"/>
          <w:szCs w:val="24"/>
        </w:rPr>
        <w:t xml:space="preserve">Cieszymy się wszelkimi inicjatywami promującymi postawy trzeźwościowe. </w:t>
      </w:r>
      <w:r w:rsidR="006B6E0A" w:rsidRPr="008C7E06">
        <w:rPr>
          <w:rFonts w:ascii="Times New Roman" w:hAnsi="Times New Roman" w:cs="Times New Roman"/>
          <w:sz w:val="24"/>
          <w:szCs w:val="24"/>
        </w:rPr>
        <w:t>Prosimy wszystkich ludzi dobrej woli – których nie brakuje w naszej Ojczyźnie – aby pamiętali, że jednym z najważniejszych obecnie przejawów miłości bliźniego jest troska o wychowanie w abstynencji młodego pokolenia oraz</w:t>
      </w:r>
      <w:r w:rsidR="00BF1C81">
        <w:rPr>
          <w:rFonts w:ascii="Times New Roman" w:hAnsi="Times New Roman" w:cs="Times New Roman"/>
          <w:sz w:val="24"/>
          <w:szCs w:val="24"/>
        </w:rPr>
        <w:t xml:space="preserve"> </w:t>
      </w:r>
      <w:r w:rsidR="006B6E0A" w:rsidRPr="008C7E06">
        <w:rPr>
          <w:rFonts w:ascii="Times New Roman" w:hAnsi="Times New Roman" w:cs="Times New Roman"/>
          <w:sz w:val="24"/>
          <w:szCs w:val="24"/>
        </w:rPr>
        <w:t>troska</w:t>
      </w:r>
      <w:r w:rsidR="00BF1C81">
        <w:rPr>
          <w:rFonts w:ascii="Times New Roman" w:hAnsi="Times New Roman" w:cs="Times New Roman"/>
          <w:sz w:val="24"/>
          <w:szCs w:val="24"/>
        </w:rPr>
        <w:t xml:space="preserve"> </w:t>
      </w:r>
      <w:r w:rsidR="006B6E0A" w:rsidRPr="008C7E06">
        <w:rPr>
          <w:rFonts w:ascii="Times New Roman" w:hAnsi="Times New Roman" w:cs="Times New Roman"/>
          <w:sz w:val="24"/>
          <w:szCs w:val="24"/>
        </w:rPr>
        <w:t>o</w:t>
      </w:r>
      <w:r w:rsidR="00BF1C81">
        <w:rPr>
          <w:rFonts w:ascii="Times New Roman" w:hAnsi="Times New Roman" w:cs="Times New Roman"/>
          <w:sz w:val="24"/>
          <w:szCs w:val="24"/>
        </w:rPr>
        <w:t xml:space="preserve"> </w:t>
      </w:r>
      <w:r w:rsidR="006B6E0A" w:rsidRPr="008C7E06">
        <w:rPr>
          <w:rFonts w:ascii="Times New Roman" w:hAnsi="Times New Roman" w:cs="Times New Roman"/>
          <w:sz w:val="24"/>
          <w:szCs w:val="24"/>
        </w:rPr>
        <w:t>skarb</w:t>
      </w:r>
      <w:r w:rsidR="00BF1C81">
        <w:rPr>
          <w:rFonts w:ascii="Times New Roman" w:hAnsi="Times New Roman" w:cs="Times New Roman"/>
          <w:sz w:val="24"/>
          <w:szCs w:val="24"/>
        </w:rPr>
        <w:t xml:space="preserve"> </w:t>
      </w:r>
      <w:r w:rsidR="006B6E0A" w:rsidRPr="008C7E06">
        <w:rPr>
          <w:rFonts w:ascii="Times New Roman" w:hAnsi="Times New Roman" w:cs="Times New Roman"/>
          <w:sz w:val="24"/>
          <w:szCs w:val="24"/>
        </w:rPr>
        <w:t>trzeźwości w odniesieniu do ludzi dorosłych. W Kościele, w rodzinach, we władzach państwowych</w:t>
      </w:r>
      <w:r w:rsidR="006B2101">
        <w:rPr>
          <w:rFonts w:ascii="Times New Roman" w:hAnsi="Times New Roman" w:cs="Times New Roman"/>
          <w:sz w:val="24"/>
          <w:szCs w:val="24"/>
        </w:rPr>
        <w:t xml:space="preserve"> </w:t>
      </w:r>
      <w:r w:rsidR="006B6E0A" w:rsidRPr="008C7E06">
        <w:rPr>
          <w:rFonts w:ascii="Times New Roman" w:hAnsi="Times New Roman" w:cs="Times New Roman"/>
          <w:sz w:val="24"/>
          <w:szCs w:val="24"/>
        </w:rPr>
        <w:t>i samorządowych mamy wiele osób kompetentnych, zatroskanych o trzeźwość narodu. Współpraca i integracja ich wysiłków ma szansę przyczynić się do powstania narodowej koalicji ludzi dobrej woli – małżonków i rodziców, księży, psychologów i pedagogów, polityków i samorządowców, ludzi kultury i mediów, Kościołów – na rzecz troski o trzeźwość naszego społeczeństwa</w:t>
      </w:r>
      <w:r w:rsidR="008C7E06" w:rsidRPr="008C7E06">
        <w:rPr>
          <w:rFonts w:ascii="Times New Roman" w:hAnsi="Times New Roman" w:cs="Times New Roman"/>
          <w:sz w:val="24"/>
          <w:szCs w:val="24"/>
        </w:rPr>
        <w:t xml:space="preserve"> </w:t>
      </w:r>
      <w:r w:rsidR="006B6E0A" w:rsidRPr="008C7E06">
        <w:rPr>
          <w:rFonts w:ascii="Times New Roman" w:hAnsi="Times New Roman" w:cs="Times New Roman"/>
          <w:sz w:val="24"/>
          <w:szCs w:val="24"/>
        </w:rPr>
        <w:t>(</w:t>
      </w:r>
      <w:r w:rsidR="006B6E0A" w:rsidRPr="008C7E06">
        <w:rPr>
          <w:rFonts w:ascii="Times New Roman" w:hAnsi="Times New Roman" w:cs="Times New Roman"/>
          <w:i/>
          <w:sz w:val="24"/>
          <w:szCs w:val="24"/>
        </w:rPr>
        <w:t>Przesłanie N</w:t>
      </w:r>
      <w:r w:rsidR="00741230">
        <w:rPr>
          <w:rFonts w:ascii="Times New Roman" w:hAnsi="Times New Roman" w:cs="Times New Roman"/>
          <w:i/>
          <w:sz w:val="24"/>
          <w:szCs w:val="24"/>
        </w:rPr>
        <w:t xml:space="preserve">arodowego </w:t>
      </w:r>
      <w:r w:rsidR="006B6E0A" w:rsidRPr="008C7E06">
        <w:rPr>
          <w:rFonts w:ascii="Times New Roman" w:hAnsi="Times New Roman" w:cs="Times New Roman"/>
          <w:i/>
          <w:sz w:val="24"/>
          <w:szCs w:val="24"/>
        </w:rPr>
        <w:t>K</w:t>
      </w:r>
      <w:r w:rsidR="00741230">
        <w:rPr>
          <w:rFonts w:ascii="Times New Roman" w:hAnsi="Times New Roman" w:cs="Times New Roman"/>
          <w:i/>
          <w:sz w:val="24"/>
          <w:szCs w:val="24"/>
        </w:rPr>
        <w:t xml:space="preserve">ongresu </w:t>
      </w:r>
      <w:r w:rsidR="006B6E0A" w:rsidRPr="008C7E06">
        <w:rPr>
          <w:rFonts w:ascii="Times New Roman" w:hAnsi="Times New Roman" w:cs="Times New Roman"/>
          <w:i/>
          <w:sz w:val="24"/>
          <w:szCs w:val="24"/>
        </w:rPr>
        <w:t>T</w:t>
      </w:r>
      <w:r w:rsidR="00741230">
        <w:rPr>
          <w:rFonts w:ascii="Times New Roman" w:hAnsi="Times New Roman" w:cs="Times New Roman"/>
          <w:i/>
          <w:sz w:val="24"/>
          <w:szCs w:val="24"/>
        </w:rPr>
        <w:t>rzeźwości</w:t>
      </w:r>
      <w:r w:rsidR="006B6E0A" w:rsidRPr="008C7E06">
        <w:rPr>
          <w:rFonts w:ascii="Times New Roman" w:hAnsi="Times New Roman" w:cs="Times New Roman"/>
          <w:sz w:val="24"/>
          <w:szCs w:val="24"/>
        </w:rPr>
        <w:t>)</w:t>
      </w:r>
      <w:r w:rsidR="008C7E06" w:rsidRPr="008C7E06">
        <w:rPr>
          <w:rFonts w:ascii="Times New Roman" w:hAnsi="Times New Roman" w:cs="Times New Roman"/>
          <w:sz w:val="24"/>
          <w:szCs w:val="24"/>
        </w:rPr>
        <w:t>.</w:t>
      </w:r>
    </w:p>
    <w:p w:rsidR="00D74340" w:rsidRPr="008C7E06" w:rsidRDefault="00D74340" w:rsidP="00CC37E7">
      <w:pPr>
        <w:spacing w:after="0" w:line="240" w:lineRule="auto"/>
        <w:ind w:firstLine="708"/>
        <w:jc w:val="both"/>
        <w:rPr>
          <w:rFonts w:ascii="Times New Roman" w:hAnsi="Times New Roman" w:cs="Times New Roman"/>
          <w:sz w:val="24"/>
          <w:szCs w:val="24"/>
        </w:rPr>
      </w:pPr>
      <w:r w:rsidRPr="008C7E06">
        <w:rPr>
          <w:rFonts w:ascii="Times New Roman" w:hAnsi="Times New Roman" w:cs="Times New Roman"/>
          <w:sz w:val="24"/>
          <w:szCs w:val="24"/>
        </w:rPr>
        <w:t>Umiłowani!</w:t>
      </w:r>
    </w:p>
    <w:p w:rsidR="00D74340" w:rsidRPr="008C7E06" w:rsidRDefault="00D74340" w:rsidP="00CC37E7">
      <w:pPr>
        <w:spacing w:after="0" w:line="240" w:lineRule="auto"/>
        <w:ind w:firstLine="708"/>
        <w:jc w:val="both"/>
        <w:rPr>
          <w:rFonts w:ascii="Times New Roman" w:hAnsi="Times New Roman" w:cs="Times New Roman"/>
          <w:sz w:val="24"/>
          <w:szCs w:val="24"/>
        </w:rPr>
      </w:pPr>
      <w:r w:rsidRPr="008C7E06">
        <w:rPr>
          <w:rFonts w:ascii="Times New Roman" w:hAnsi="Times New Roman" w:cs="Times New Roman"/>
          <w:sz w:val="24"/>
          <w:szCs w:val="24"/>
        </w:rPr>
        <w:t xml:space="preserve">W pierwszym czytaniu słyszeliśmy, że Bóg stwarzając człowieka obdarzył go darem wolności. Natchniony autor Księgi </w:t>
      </w:r>
      <w:proofErr w:type="spellStart"/>
      <w:r w:rsidRPr="008C7E06">
        <w:rPr>
          <w:rFonts w:ascii="Times New Roman" w:hAnsi="Times New Roman" w:cs="Times New Roman"/>
          <w:sz w:val="24"/>
          <w:szCs w:val="24"/>
        </w:rPr>
        <w:t>Syracha</w:t>
      </w:r>
      <w:proofErr w:type="spellEnd"/>
      <w:r w:rsidRPr="008C7E06">
        <w:rPr>
          <w:rFonts w:ascii="Times New Roman" w:hAnsi="Times New Roman" w:cs="Times New Roman"/>
          <w:sz w:val="24"/>
          <w:szCs w:val="24"/>
        </w:rPr>
        <w:t xml:space="preserve"> pisze: „Położył przed tobą ogień i wodę, co zechcesz, po to wyciągniesz rękę. (…) Przed ludźmi życie i śmierć, co ci się podoba, to będzie ci dane” (</w:t>
      </w:r>
      <w:proofErr w:type="spellStart"/>
      <w:r w:rsidRPr="008C7E06">
        <w:rPr>
          <w:rFonts w:ascii="Times New Roman" w:hAnsi="Times New Roman" w:cs="Times New Roman"/>
          <w:sz w:val="24"/>
          <w:szCs w:val="24"/>
        </w:rPr>
        <w:t>Syr</w:t>
      </w:r>
      <w:proofErr w:type="spellEnd"/>
      <w:r w:rsidRPr="008C7E06">
        <w:rPr>
          <w:rFonts w:ascii="Times New Roman" w:hAnsi="Times New Roman" w:cs="Times New Roman"/>
          <w:sz w:val="24"/>
          <w:szCs w:val="24"/>
        </w:rPr>
        <w:t xml:space="preserve"> 15,14-17). Rozważmy, jak wielka odpowiedzialność wiąże się z darem wolności! Co wybiorę – życie czy śmierć? Szczęście i błogosławieństwo czy śmierć i przekleństwo? Co wybiorę – nietrzeźwość, sidła nałogu, przegrane życie czy trzeźwość, prawdziwą wolność, piękne życie tu na ziemi i szczęście wieczne w niebie? To zależy od każdego z nas. Naszym celem jest niebo, o którym św. Paweł Apostoł pisze: „ani oko nie widziało, ani ucho nie słyszało, ani serce człowieka nie zdołało pojąć, jak wielkie rzeczy przygotował Bóg tym, którzy Go miłują</w:t>
      </w:r>
      <w:r w:rsidR="008C7E06">
        <w:rPr>
          <w:rFonts w:ascii="Times New Roman" w:hAnsi="Times New Roman" w:cs="Times New Roman"/>
          <w:sz w:val="24"/>
          <w:szCs w:val="24"/>
        </w:rPr>
        <w:t>”</w:t>
      </w:r>
      <w:r w:rsidRPr="008C7E06">
        <w:rPr>
          <w:rFonts w:ascii="Times New Roman" w:hAnsi="Times New Roman" w:cs="Times New Roman"/>
          <w:sz w:val="24"/>
          <w:szCs w:val="24"/>
        </w:rPr>
        <w:t xml:space="preserve"> (1Kor 2,9). </w:t>
      </w:r>
    </w:p>
    <w:p w:rsidR="00BE67D2" w:rsidRDefault="00D74340" w:rsidP="00CC37E7">
      <w:pPr>
        <w:spacing w:after="0" w:line="240" w:lineRule="auto"/>
        <w:ind w:firstLine="708"/>
        <w:jc w:val="both"/>
        <w:rPr>
          <w:rFonts w:ascii="Times New Roman" w:hAnsi="Times New Roman" w:cs="Times New Roman"/>
          <w:sz w:val="24"/>
          <w:szCs w:val="24"/>
        </w:rPr>
      </w:pPr>
      <w:r w:rsidRPr="008C7E06">
        <w:rPr>
          <w:rFonts w:ascii="Times New Roman" w:hAnsi="Times New Roman" w:cs="Times New Roman"/>
          <w:sz w:val="24"/>
          <w:szCs w:val="24"/>
        </w:rPr>
        <w:t xml:space="preserve">W Tygodniu Modlitw o Trzeźwość Narodu módlmy się, aby Polacy podjęli trud odnowy moralnej, a praktykując trzeźwość coraz bardziej wzrastali w Chrystusowej wolności. </w:t>
      </w:r>
    </w:p>
    <w:p w:rsidR="00475E35" w:rsidRPr="008C7E06" w:rsidRDefault="00D74340" w:rsidP="00CC37E7">
      <w:pPr>
        <w:spacing w:after="0" w:line="240" w:lineRule="auto"/>
        <w:ind w:left="4956" w:firstLine="708"/>
        <w:jc w:val="both"/>
        <w:rPr>
          <w:rFonts w:ascii="Times New Roman" w:hAnsi="Times New Roman" w:cs="Times New Roman"/>
          <w:i/>
          <w:sz w:val="24"/>
          <w:szCs w:val="24"/>
        </w:rPr>
      </w:pPr>
      <w:r w:rsidRPr="008C7E06">
        <w:rPr>
          <w:rFonts w:ascii="Times New Roman" w:hAnsi="Times New Roman" w:cs="Times New Roman"/>
          <w:i/>
          <w:sz w:val="24"/>
          <w:szCs w:val="24"/>
        </w:rPr>
        <w:t>Bp Tadeusz Bronakowski</w:t>
      </w:r>
    </w:p>
    <w:p w:rsidR="00CC37E7" w:rsidRPr="008C7E06" w:rsidRDefault="00CC37E7">
      <w:pPr>
        <w:spacing w:after="0" w:line="240" w:lineRule="auto"/>
        <w:ind w:left="4956" w:firstLine="708"/>
        <w:jc w:val="both"/>
        <w:rPr>
          <w:rFonts w:ascii="Times New Roman" w:hAnsi="Times New Roman" w:cs="Times New Roman"/>
          <w:i/>
          <w:sz w:val="24"/>
          <w:szCs w:val="24"/>
        </w:rPr>
      </w:pPr>
    </w:p>
    <w:sectPr w:rsidR="00CC37E7" w:rsidRPr="008C7E0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1BD" w:rsidRDefault="00FD51BD" w:rsidP="00D74340">
      <w:pPr>
        <w:spacing w:after="0" w:line="240" w:lineRule="auto"/>
      </w:pPr>
      <w:r>
        <w:separator/>
      </w:r>
    </w:p>
  </w:endnote>
  <w:endnote w:type="continuationSeparator" w:id="0">
    <w:p w:rsidR="00FD51BD" w:rsidRDefault="00FD51BD" w:rsidP="00D7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1BD" w:rsidRDefault="00FD51BD" w:rsidP="00D74340">
      <w:pPr>
        <w:spacing w:after="0" w:line="240" w:lineRule="auto"/>
      </w:pPr>
      <w:r>
        <w:separator/>
      </w:r>
    </w:p>
  </w:footnote>
  <w:footnote w:type="continuationSeparator" w:id="0">
    <w:p w:rsidR="00FD51BD" w:rsidRDefault="00FD51BD" w:rsidP="00D74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760765"/>
      <w:docPartObj>
        <w:docPartGallery w:val="Page Numbers (Top of Page)"/>
        <w:docPartUnique/>
      </w:docPartObj>
    </w:sdtPr>
    <w:sdtEndPr/>
    <w:sdtContent>
      <w:p w:rsidR="00D74340" w:rsidRDefault="00D74340">
        <w:pPr>
          <w:pStyle w:val="Nagwek"/>
          <w:jc w:val="right"/>
        </w:pPr>
        <w:r>
          <w:fldChar w:fldCharType="begin"/>
        </w:r>
        <w:r>
          <w:instrText>PAGE   \* MERGEFORMAT</w:instrText>
        </w:r>
        <w:r>
          <w:fldChar w:fldCharType="separate"/>
        </w:r>
        <w:r w:rsidR="00CC37E7">
          <w:rPr>
            <w:noProof/>
          </w:rPr>
          <w:t>2</w:t>
        </w:r>
        <w:r>
          <w:fldChar w:fldCharType="end"/>
        </w:r>
      </w:p>
    </w:sdtContent>
  </w:sdt>
  <w:p w:rsidR="00D74340" w:rsidRDefault="00D7434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DED"/>
    <w:rsid w:val="0001475E"/>
    <w:rsid w:val="00064296"/>
    <w:rsid w:val="00210196"/>
    <w:rsid w:val="00227271"/>
    <w:rsid w:val="00271AFA"/>
    <w:rsid w:val="003D0C8B"/>
    <w:rsid w:val="00475E35"/>
    <w:rsid w:val="005A7B8E"/>
    <w:rsid w:val="005D3D5F"/>
    <w:rsid w:val="006B2101"/>
    <w:rsid w:val="006B6E0A"/>
    <w:rsid w:val="00741230"/>
    <w:rsid w:val="007A1B06"/>
    <w:rsid w:val="007F46B9"/>
    <w:rsid w:val="00831BE9"/>
    <w:rsid w:val="008C7E06"/>
    <w:rsid w:val="00BE67D2"/>
    <w:rsid w:val="00BF1C81"/>
    <w:rsid w:val="00C102DA"/>
    <w:rsid w:val="00CC37E7"/>
    <w:rsid w:val="00D74340"/>
    <w:rsid w:val="00E31A76"/>
    <w:rsid w:val="00E86FD4"/>
    <w:rsid w:val="00F16B10"/>
    <w:rsid w:val="00F92DED"/>
    <w:rsid w:val="00FD5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22401-1D6A-47A6-819F-958BE2EE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4340"/>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D74340"/>
  </w:style>
  <w:style w:type="paragraph" w:styleId="Stopka">
    <w:name w:val="footer"/>
    <w:basedOn w:val="Normalny"/>
    <w:link w:val="StopkaZnak"/>
    <w:uiPriority w:val="99"/>
    <w:unhideWhenUsed/>
    <w:rsid w:val="00D74340"/>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D74340"/>
  </w:style>
  <w:style w:type="paragraph" w:customStyle="1" w:styleId="NormalnyWeb1">
    <w:name w:val="Normalny (Web)1"/>
    <w:basedOn w:val="Normalny"/>
    <w:rsid w:val="00475E35"/>
    <w:pPr>
      <w:widowControl w:val="0"/>
      <w:suppressAutoHyphens/>
      <w:spacing w:before="28" w:after="100" w:line="100" w:lineRule="atLeast"/>
    </w:pPr>
    <w:rPr>
      <w:rFonts w:ascii="Times New Roman" w:eastAsia="Times New Roman" w:hAnsi="Times New Roman" w:cs="Times New Roman"/>
      <w:kern w:val="2"/>
      <w:sz w:val="24"/>
      <w:szCs w:val="24"/>
      <w:lang w:val="de-DE" w:eastAsia="hi-IN" w:bidi="hi-IN"/>
    </w:rPr>
  </w:style>
  <w:style w:type="paragraph" w:styleId="Tekstdymka">
    <w:name w:val="Balloon Text"/>
    <w:basedOn w:val="Normalny"/>
    <w:link w:val="TekstdymkaZnak"/>
    <w:uiPriority w:val="99"/>
    <w:semiHidden/>
    <w:unhideWhenUsed/>
    <w:rsid w:val="00CC37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1037</Words>
  <Characters>6225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 Tadeusz Bronakowski</dc:creator>
  <cp:keywords/>
  <dc:description/>
  <cp:lastModifiedBy>s. Gaudencja</cp:lastModifiedBy>
  <cp:revision>2</cp:revision>
  <cp:lastPrinted>2026-02-05T09:37:00Z</cp:lastPrinted>
  <dcterms:created xsi:type="dcterms:W3CDTF">2026-02-05T09:38:00Z</dcterms:created>
  <dcterms:modified xsi:type="dcterms:W3CDTF">2026-02-05T09:38:00Z</dcterms:modified>
</cp:coreProperties>
</file>