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Obowiązek informacyjny w związku z przetwarzaniem danych osobowych 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- dla instruktorów przygotowujących uczestników Festiwalu Piosenki Religijnej „ADONAI”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Współadministratorami danych osobowych są: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Gminny Ośrodek Kultury w Zbuczynie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(dalej: „ADMINISTRATOR”), z siedzibą: ul. Jana Pawła II 3, 08-106 Zbuczyn, z którym można się skontaktować pisemnie, za pomocą poczty tradycyjnej na adres: ul. Jana Pawła II 3, 08-106 Zbuczyn lub drogą e-mailową pod adresem: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kontakt@gokzbuczyn.pl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Współadministrator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wyznaczył Inspektora Ochrony Danych, z którym można się skontaktować pod adresem mailowym: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0"/>
            <w:szCs w:val="20"/>
            <w:highlight w:val="white"/>
            <w:u w:val="single"/>
            <w:vertAlign w:val="baseline"/>
            <w:rtl w:val="0"/>
          </w:rPr>
          <w:t xml:space="preserve">iod@zbuczyn.pl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Fundacja „Nieprzeciętni” dalej: „ADMINISTRATOR”), z siedzibą: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ul. Piłsudskiego 62, 08-110 Siedlce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z którym można się skontaktować pisemnie, za pomocą poczty tradycyjnej na adres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ul. Piłsudskiego 62, 08-110 Siedlce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lub drogą e-mailową pod adresem: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0"/>
            <w:szCs w:val="20"/>
            <w:highlight w:val="white"/>
            <w:u w:val="single"/>
            <w:vertAlign w:val="baseline"/>
            <w:rtl w:val="0"/>
          </w:rPr>
          <w:t xml:space="preserve">fundacja@cdmsiedlce.pl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 Współadministrator wyznaczył/ nie wyznaczył Inspektora Ochrony Danych,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z którym można się skontaktować pod adresem mailowym: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0"/>
            <w:szCs w:val="20"/>
            <w:highlight w:val="yellow"/>
            <w:u w:val="single"/>
            <w:vertAlign w:val="baseline"/>
            <w:rtl w:val="0"/>
          </w:rPr>
          <w:t xml:space="preserve">fundacja@cdmsiedlce.pl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Przetwarzanie danych osobowych Pani/Pana odbywa się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celu: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wykonywania i publikacji zdjęć oraz materiałów audiowizualnych na stronie internetowej i portalach społecznościowych Współadministratorów, w szczególności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Facebook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art. 6 ust. 1 lit. a RODO – dane będą przechowywane do czasu wycofania zgody;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udziału uczestnika przygotowywanego przez Panią/Pana w Festiwalu Piosenki Religijnej „ADONAI” oraz nawiązania ewentualnego kontaktu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art. 6 ust. 1 lit. b, e RODO – dane będą przechowywane przez 5 lat od roku, w którym zakończył się konkurs.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osobowe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nie pochodzą od stron trzecich.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Współadministratorzy zamierzają przekazywać dane do państwa trzeciego w związku z zamiarem publikowania wizerunku na portalu społecznościowym Facebook.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Współadministratorzy nie zamierzają przekazywać danych osobowych, a jeżeli musiałoby                          to nastąpić, to tylko na podstawie przepisów prawa lub umowy powierzenia przetwarzania danych osobowych, w szczególności do dostawców usług informatycznych, m. in. Google Ireland Limited. Dane mogą być przekazywane do portali społecznościowych, w szczególności 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Facebook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które są odrębnymi administratorami danych osobowych.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Osoba, której dane dotyczą ma prawo do: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żądania dostępu do danych osobowych, ich sprostowania, usunięcia lub ograniczenia przetwarzania;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wniesienia sprzeciwu wobec przetwarzania;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cofnięcia zgody w dowolnym momencie bez wpływu na zgodność z prawem przetwarzania, którego dokonano na podstawie zgody przed jej cofnięciem;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wniesienia skargi na działania Współadministratorów do Prezesa Urzędu Ochrony Danych Osobowych.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Podanie danych osobowych jest konieczne, aby móc wziąć udział w konkursie. Zgoda na utrwalenie i publikację wizerunku jest dobrowolna.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Współadministratorzy nie przewidują zautomatyzowanego podejmowania decyzji.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Ja, …………………………… potwierdzam zapoznanie się z obowiązkiem informacyjnym dotyczącym przetwarzania moich danych osobowych: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ymbol" w:cs="Symbol" w:eastAsia="Symbol" w:hAnsi="Symbol"/>
          <w:sz w:val="20"/>
          <w:szCs w:val="20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wyrażam zgodę na przetwarzanie mojego wizerunku na stronach internetowych Współadministratorów oraz na portalach społecznościowych, w szczególności 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Facebook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</w:t>
        <w:tab/>
        <w:tab/>
        <w:tab/>
        <w:t xml:space="preserve">……………………………………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/Miejscowość, data/</w:t>
        <w:tab/>
        <w:tab/>
        <w:tab/>
        <w:tab/>
        <w:t xml:space="preserve">/podpis/ 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709" w:left="1417" w:right="1417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ustyna Sikorska" w:id="1" w:date="2024-03-11T13:02:00Z"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jw</w:t>
      </w:r>
    </w:p>
  </w:comment>
  <w:comment w:author="Justyna Sikorska" w:id="2" w:date="2024-03-11T13:02:00Z"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J.w.</w:t>
      </w:r>
    </w:p>
  </w:comment>
  <w:comment w:author="Justyna Sikorska" w:id="0" w:date="2024-03-11T12:58:00Z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jeszcze będą wykorzystywane jakieś portale?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E" w15:done="0"/>
  <w15:commentEx w15:paraId="0000001F" w15:done="0"/>
  <w15:commentEx w15:paraId="00000020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946F5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il" w:customStyle="1">
    <w:name w:val="il"/>
    <w:basedOn w:val="Domylnaczcionkaakapitu"/>
    <w:rsid w:val="002F4475"/>
  </w:style>
  <w:style w:type="character" w:styleId="Pogrubienie">
    <w:name w:val="Strong"/>
    <w:basedOn w:val="Domylnaczcionkaakapitu"/>
    <w:uiPriority w:val="22"/>
    <w:qFormat w:val="1"/>
    <w:rsid w:val="002F4475"/>
    <w:rPr>
      <w:b w:val="1"/>
      <w:bCs w:val="1"/>
    </w:rPr>
  </w:style>
  <w:style w:type="paragraph" w:styleId="Akapitzlist">
    <w:name w:val="List Paragraph"/>
    <w:basedOn w:val="Normalny"/>
    <w:uiPriority w:val="34"/>
    <w:qFormat w:val="1"/>
    <w:rsid w:val="00C52DF7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C52DF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52DF7"/>
    <w:rPr>
      <w:color w:val="605e5c"/>
      <w:shd w:color="auto" w:fill="e1dfdd" w:val="clear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160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160425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1604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4530C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4530C6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yperlink" Target="mailto:fundacja@cdmsiedlce.pl" TargetMode="External"/><Relationship Id="rId10" Type="http://schemas.openxmlformats.org/officeDocument/2006/relationships/hyperlink" Target="mailto:iod@zbuczyn.pl" TargetMode="External"/><Relationship Id="rId12" Type="http://schemas.openxmlformats.org/officeDocument/2006/relationships/hyperlink" Target="mailto:fundacja@cdmsiedlce.pl" TargetMode="External"/><Relationship Id="rId9" Type="http://schemas.openxmlformats.org/officeDocument/2006/relationships/hyperlink" Target="mailto:kontakt@gokzbuczyn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EzW0dYoA/dWsZ+Q+MNpJgt2B6Q==">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2025-02-25T15:24:00Z</dcterms:created>
  <dc:creator>komputer</dc:creator>
</cp:coreProperties>
</file>