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8B3D" w14:textId="040FCF32" w:rsidR="006B0318" w:rsidRDefault="006B0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Diecezja siedlecka ma nowych księży. Z czytelnikami „Echa” dzielą się tym, jak wyglądała ich droga do kapłaństwa</w:t>
      </w:r>
      <w:r w:rsidR="00FE12DD">
        <w:rPr>
          <w:rFonts w:ascii="Times New Roman" w:hAnsi="Times New Roman" w:cs="Times New Roman"/>
          <w:sz w:val="28"/>
          <w:szCs w:val="28"/>
        </w:rPr>
        <w:t>.</w:t>
      </w:r>
    </w:p>
    <w:p w14:paraId="57EB36ED" w14:textId="51AF9BCD" w:rsidR="00FE12DD" w:rsidRDefault="00FE12DD" w:rsidP="00FE1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Kościół w Milejczycach zyskał rangę sanktuarium. O fenomenie miejsca i cudach wypraszanych przed wizerunkiem Najświętszego Serca Pana Jezusa - Dobrego Pasterza</w:t>
      </w:r>
      <w:r>
        <w:rPr>
          <w:rFonts w:ascii="Times New Roman" w:hAnsi="Times New Roman" w:cs="Times New Roman"/>
          <w:sz w:val="28"/>
          <w:szCs w:val="28"/>
        </w:rPr>
        <w:t xml:space="preserve"> - w dziale „opinie”.</w:t>
      </w:r>
    </w:p>
    <w:p w14:paraId="3C1E5DD9" w14:textId="1B4AC085" w:rsidR="006B0318" w:rsidRDefault="006B0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kulcie Najświętszego Serca Pana Jezusa, jego biblijnych korzeniach i związkach z Niepokalanym Sercem Maryi - w rozmowie „Echa”.</w:t>
      </w:r>
    </w:p>
    <w:p w14:paraId="394C3531" w14:textId="3806294B" w:rsidR="006B0318" w:rsidRDefault="006B0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tym</w:t>
      </w:r>
      <w:r w:rsidR="00FE12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jak ważne jest prawidłowe oddychanie i czy można się go nauczyć - w dziale „zdrowie”.</w:t>
      </w:r>
    </w:p>
    <w:p w14:paraId="3C1CEB04" w14:textId="6F2D4D94" w:rsidR="007F07D0" w:rsidRDefault="007F0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Coraz dłuższe </w:t>
      </w:r>
      <w:r w:rsidR="00FE12DD">
        <w:rPr>
          <w:rFonts w:ascii="Times New Roman" w:hAnsi="Times New Roman" w:cs="Times New Roman"/>
          <w:sz w:val="28"/>
          <w:szCs w:val="28"/>
        </w:rPr>
        <w:t xml:space="preserve">kolejki </w:t>
      </w:r>
      <w:r>
        <w:rPr>
          <w:rFonts w:ascii="Times New Roman" w:hAnsi="Times New Roman" w:cs="Times New Roman"/>
          <w:sz w:val="28"/>
          <w:szCs w:val="28"/>
        </w:rPr>
        <w:t>do specjalistów w szpitalach i poradniach - jak wygląda sytuacja w naszym regionie?</w:t>
      </w:r>
    </w:p>
    <w:p w14:paraId="3BB84968" w14:textId="5C4BF86A" w:rsidR="00333D64" w:rsidRPr="006B0318" w:rsidRDefault="006B0318">
      <w:pPr>
        <w:rPr>
          <w:rFonts w:ascii="Times New Roman" w:hAnsi="Times New Roman" w:cs="Times New Roman"/>
          <w:sz w:val="28"/>
          <w:szCs w:val="28"/>
        </w:rPr>
      </w:pPr>
      <w:r w:rsidRPr="006B0318">
        <w:rPr>
          <w:rFonts w:ascii="Times New Roman" w:hAnsi="Times New Roman" w:cs="Times New Roman"/>
          <w:sz w:val="28"/>
          <w:szCs w:val="28"/>
        </w:rPr>
        <w:t xml:space="preserve">W numerze także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6B0318">
        <w:rPr>
          <w:rFonts w:ascii="Times New Roman" w:hAnsi="Times New Roman" w:cs="Times New Roman"/>
          <w:sz w:val="28"/>
          <w:szCs w:val="28"/>
        </w:rPr>
        <w:t>elacja z</w:t>
      </w:r>
      <w:r>
        <w:rPr>
          <w:rFonts w:ascii="Times New Roman" w:hAnsi="Times New Roman" w:cs="Times New Roman"/>
          <w:sz w:val="28"/>
          <w:szCs w:val="28"/>
        </w:rPr>
        <w:t xml:space="preserve">e święceń diakonatu, </w:t>
      </w:r>
      <w:r w:rsidRPr="006B0318">
        <w:rPr>
          <w:rFonts w:ascii="Times New Roman" w:hAnsi="Times New Roman" w:cs="Times New Roman"/>
          <w:sz w:val="28"/>
          <w:szCs w:val="28"/>
        </w:rPr>
        <w:t>Jerycha M</w:t>
      </w:r>
      <w:r>
        <w:rPr>
          <w:rFonts w:ascii="Times New Roman" w:hAnsi="Times New Roman" w:cs="Times New Roman"/>
          <w:sz w:val="28"/>
          <w:szCs w:val="28"/>
        </w:rPr>
        <w:t>ł</w:t>
      </w:r>
      <w:r w:rsidRPr="006B0318">
        <w:rPr>
          <w:rFonts w:ascii="Times New Roman" w:hAnsi="Times New Roman" w:cs="Times New Roman"/>
          <w:sz w:val="28"/>
          <w:szCs w:val="28"/>
        </w:rPr>
        <w:t>odych i Marszu dla Życia i Rodziny.</w:t>
      </w:r>
    </w:p>
    <w:sectPr w:rsidR="00333D64" w:rsidRPr="006B0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18"/>
    <w:rsid w:val="001A5E1E"/>
    <w:rsid w:val="00333D64"/>
    <w:rsid w:val="006B0318"/>
    <w:rsid w:val="007F07D0"/>
    <w:rsid w:val="009B537A"/>
    <w:rsid w:val="00BD0645"/>
    <w:rsid w:val="00FE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01A57"/>
  <w15:chartTrackingRefBased/>
  <w15:docId w15:val="{91A3ACBA-C78C-4D23-A522-09C9A553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0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0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0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0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0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0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0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0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0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0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03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03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0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0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0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0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0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0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0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0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0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0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03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03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0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03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0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Krasnowska</dc:creator>
  <cp:keywords/>
  <dc:description/>
  <cp:lastModifiedBy>Agnieszka Warecka</cp:lastModifiedBy>
  <cp:revision>2</cp:revision>
  <dcterms:created xsi:type="dcterms:W3CDTF">2026-06-09T07:58:00Z</dcterms:created>
  <dcterms:modified xsi:type="dcterms:W3CDTF">2026-06-09T08:07:00Z</dcterms:modified>
</cp:coreProperties>
</file>